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D3F54" w14:textId="77777777" w:rsidR="004E6BFE" w:rsidRDefault="002E0291" w:rsidP="00874D47">
      <w:pPr>
        <w:pStyle w:val="DisclaimerText"/>
      </w:pPr>
      <w:bookmarkStart w:id="0" w:name="_GoBack"/>
      <w:bookmarkEnd w:id="0"/>
      <w:r>
        <w:rPr>
          <w:noProof/>
          <w:lang w:eastAsia="en-AU"/>
        </w:rPr>
        <w:drawing>
          <wp:anchor distT="0" distB="0" distL="114300" distR="114300" simplePos="0" relativeHeight="251679744" behindDoc="1" locked="1" layoutInCell="1" allowOverlap="1" wp14:anchorId="70F08347" wp14:editId="55E92CD5">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02731FCF" w14:textId="77777777" w:rsidR="004E6BFE" w:rsidRDefault="004E6BFE" w:rsidP="00794663">
      <w:pPr>
        <w:pStyle w:val="PURPOSE"/>
      </w:pPr>
      <w:r w:rsidRPr="002B33CE">
        <w:t>Purpose</w:t>
      </w:r>
    </w:p>
    <w:p w14:paraId="1597F4B6" w14:textId="1A08F53D" w:rsidR="004E6BFE" w:rsidRDefault="0002250E" w:rsidP="00874D47">
      <w:pPr>
        <w:pStyle w:val="BODYTEXTELAA"/>
      </w:pPr>
      <w:r w:rsidRPr="0002250E">
        <w:t xml:space="preserve">This policy is a </w:t>
      </w:r>
      <w:r w:rsidR="009A4DCB">
        <w:t>vital</w:t>
      </w:r>
      <w:r w:rsidRPr="0002250E">
        <w:t xml:space="preserve"> tool help </w:t>
      </w:r>
      <w:sdt>
        <w:sdtPr>
          <w:alias w:val="Company"/>
          <w:tag w:val=""/>
          <w:id w:val="1500465210"/>
          <w:placeholder>
            <w:docPart w:val="C974F9EED65B427189F5CC84FE465BF1"/>
          </w:placeholder>
          <w:dataBinding w:prefixMappings="xmlns:ns0='http://schemas.openxmlformats.org/officeDocument/2006/extended-properties' " w:xpath="/ns0:Properties[1]/ns0:Company[1]" w:storeItemID="{6668398D-A668-4E3E-A5EB-62B293D839F1}"/>
          <w:text/>
        </w:sdtPr>
        <w:sdtEndPr/>
        <w:sdtContent>
          <w:r w:rsidR="00135016">
            <w:t>Flinders Preschool Inc.</w:t>
          </w:r>
        </w:sdtContent>
      </w:sdt>
      <w:r w:rsidR="004E6BFE">
        <w:t xml:space="preserve"> </w:t>
      </w:r>
      <w:r w:rsidR="00E62E85" w:rsidRPr="00E62E85">
        <w:t xml:space="preserve">identify </w:t>
      </w:r>
      <w:r w:rsidR="00EB1E8A">
        <w:t>w</w:t>
      </w:r>
      <w:r w:rsidR="00E62E85" w:rsidRPr="00E62E85">
        <w:t xml:space="preserve">rongdoing that may not be uncovered unless there is a safe and secure </w:t>
      </w:r>
      <w:r w:rsidR="007F20D7">
        <w:t>way to disclose</w:t>
      </w:r>
      <w:r w:rsidR="00E62E85" w:rsidRPr="00E62E85">
        <w:t xml:space="preserve"> it.</w:t>
      </w:r>
      <w:r w:rsidR="004E6BFE">
        <w:t xml:space="preserve"> </w:t>
      </w:r>
    </w:p>
    <w:p w14:paraId="4F2F2677" w14:textId="77777777" w:rsidR="00E62E85" w:rsidRDefault="00E62E85" w:rsidP="00874D47">
      <w:pPr>
        <w:pStyle w:val="BODYTEXTELAA"/>
      </w:pPr>
      <w:r>
        <w:t>The purpose of this policy is to:</w:t>
      </w:r>
    </w:p>
    <w:p w14:paraId="5EE37C3E" w14:textId="62A01DBF" w:rsidR="00E62E85" w:rsidRDefault="00E62E85" w:rsidP="00874D47">
      <w:pPr>
        <w:pStyle w:val="BodyTextBullet1"/>
      </w:pPr>
      <w:r>
        <w:t xml:space="preserve">encourage genuine concerns about possible </w:t>
      </w:r>
      <w:r w:rsidR="00AE6C11">
        <w:t>w</w:t>
      </w:r>
      <w:r>
        <w:t>rongdoing</w:t>
      </w:r>
      <w:r w:rsidR="00AE6C11">
        <w:t xml:space="preserve"> </w:t>
      </w:r>
      <w:r w:rsidR="00AE6C11" w:rsidRPr="00AE6C11">
        <w:rPr>
          <w:rStyle w:val="RefertoSourceDefinitionsAttachmentChar"/>
        </w:rPr>
        <w:t>(refer to Definitions)</w:t>
      </w:r>
      <w:r w:rsidR="00AE6C11">
        <w:t xml:space="preserve"> </w:t>
      </w:r>
      <w:r>
        <w:t xml:space="preserve">in relation to </w:t>
      </w:r>
      <w:sdt>
        <w:sdtPr>
          <w:alias w:val="Company"/>
          <w:tag w:val=""/>
          <w:id w:val="2125728196"/>
          <w:placeholder>
            <w:docPart w:val="81EB3EB4D2794E1CB6C95D66C89708ED"/>
          </w:placeholder>
          <w:dataBinding w:prefixMappings="xmlns:ns0='http://schemas.openxmlformats.org/officeDocument/2006/extended-properties' " w:xpath="/ns0:Properties[1]/ns0:Company[1]" w:storeItemID="{6668398D-A668-4E3E-A5EB-62B293D839F1}"/>
          <w:text/>
        </w:sdtPr>
        <w:sdtEndPr/>
        <w:sdtContent>
          <w:r w:rsidR="00135016">
            <w:t>Flinders Preschool Inc.</w:t>
          </w:r>
        </w:sdtContent>
      </w:sdt>
      <w:r>
        <w:t xml:space="preserve"> to be raised </w:t>
      </w:r>
      <w:r w:rsidR="00E66683">
        <w:t>as soon as possible</w:t>
      </w:r>
    </w:p>
    <w:p w14:paraId="58224EA2" w14:textId="6A6E3AF4" w:rsidR="00E62E85" w:rsidRDefault="00E62E85" w:rsidP="00874D47">
      <w:pPr>
        <w:pStyle w:val="BodyTextBullet1"/>
      </w:pPr>
      <w:r>
        <w:t xml:space="preserve">provide guidance </w:t>
      </w:r>
      <w:r w:rsidR="0046242F">
        <w:t>on</w:t>
      </w:r>
      <w:r>
        <w:t xml:space="preserve"> how to raise those concerns, how they will be investigated and the support available to </w:t>
      </w:r>
      <w:r w:rsidR="00136320">
        <w:t>individuals</w:t>
      </w:r>
      <w:r>
        <w:t xml:space="preserve"> raising concerns under this policy</w:t>
      </w:r>
    </w:p>
    <w:p w14:paraId="05D07626" w14:textId="652B3A23" w:rsidR="001A2686" w:rsidRDefault="001A2686" w:rsidP="00874D47">
      <w:pPr>
        <w:pStyle w:val="BodyTextBullet1"/>
      </w:pPr>
      <w:r w:rsidRPr="001A2686">
        <w:t xml:space="preserve">ensure that any </w:t>
      </w:r>
      <w:r w:rsidR="003A0E21">
        <w:t xml:space="preserve">wrongdoing </w:t>
      </w:r>
      <w:r w:rsidR="003A0E21" w:rsidRPr="00AE6C11">
        <w:rPr>
          <w:rStyle w:val="RefertoSourceDefinitionsAttachmentChar"/>
        </w:rPr>
        <w:t>(refer to Definitions)</w:t>
      </w:r>
      <w:r w:rsidR="003A0E21">
        <w:t xml:space="preserve"> </w:t>
      </w:r>
      <w:r w:rsidRPr="001A2686">
        <w:t>is identified and dealt with appropriately</w:t>
      </w:r>
    </w:p>
    <w:p w14:paraId="397D3B31" w14:textId="217D18FF" w:rsidR="00AE6C11" w:rsidRDefault="00AE6C11" w:rsidP="00874D47">
      <w:pPr>
        <w:pStyle w:val="BodyTextBullet1"/>
      </w:pPr>
      <w:r w:rsidRPr="00AE6C11">
        <w:t>ensure that individuals who disclose wrongdoing can do so safely, securely and with confidence that they will be protected and supported, and</w:t>
      </w:r>
    </w:p>
    <w:p w14:paraId="372F7D36" w14:textId="5AF9A63E" w:rsidR="00E62E85" w:rsidRDefault="00E62E85" w:rsidP="00874D47">
      <w:pPr>
        <w:pStyle w:val="BodyTextBullet1"/>
      </w:pPr>
      <w:r>
        <w:t>comply with the legislative requirements under the Corporations Act and the Taxation Administration Act to ensure statutory protection is afforded to anyone who makes a Protected Report</w:t>
      </w:r>
      <w:r w:rsidR="00A072B1">
        <w:t xml:space="preserve"> </w:t>
      </w:r>
      <w:r w:rsidR="00A072B1" w:rsidRPr="00A072B1">
        <w:rPr>
          <w:rStyle w:val="RefertoSourceDefinitionsAttachmentChar"/>
        </w:rPr>
        <w:t>(refer to Definitions)</w:t>
      </w:r>
      <w:r>
        <w:t xml:space="preserve">. </w:t>
      </w:r>
    </w:p>
    <w:p w14:paraId="0193998E" w14:textId="21D88D1E" w:rsidR="004E6BFE" w:rsidRDefault="00E62E85" w:rsidP="00874D47">
      <w:pPr>
        <w:pStyle w:val="BODYTEXTELAA"/>
      </w:pPr>
      <w:r>
        <w:t xml:space="preserve">Nothing in this policy is intended to change or take away any other protections which may be available </w:t>
      </w:r>
      <w:r w:rsidR="00316E24">
        <w:t xml:space="preserve">under </w:t>
      </w:r>
      <w:r>
        <w:t>law.  If there is inconsistency between this policy and the provision of relevant legislation, the provisions of the relevant legislation will apply to the extent of the inconsistency</w:t>
      </w:r>
      <w:r w:rsidR="00316E24">
        <w:t>.</w:t>
      </w:r>
    </w:p>
    <w:p w14:paraId="16767FE1" w14:textId="77777777" w:rsidR="003D5467" w:rsidRDefault="003D5467" w:rsidP="00874D47">
      <w:pPr>
        <w:pStyle w:val="BODYTEXTELAA"/>
      </w:pPr>
    </w:p>
    <w:p w14:paraId="5B14A36B"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81792" behindDoc="1" locked="1" layoutInCell="1" allowOverlap="1" wp14:anchorId="6D69D2E6" wp14:editId="0FCCB47F">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37248" behindDoc="0" locked="1" layoutInCell="0" allowOverlap="1" wp14:anchorId="3B353831" wp14:editId="03B9714B">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B64927"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41CE2C8E" w14:textId="77777777" w:rsidR="004E6BFE" w:rsidRDefault="00A95F87" w:rsidP="007343F6">
      <w:pPr>
        <w:pStyle w:val="PolicyStatement"/>
      </w:pPr>
      <w:r>
        <w:t xml:space="preserve">Policy </w:t>
      </w:r>
      <w:r w:rsidRPr="002B33CE">
        <w:t>Statement</w:t>
      </w:r>
    </w:p>
    <w:p w14:paraId="1D901C4E" w14:textId="77777777" w:rsidR="00A95F87" w:rsidRDefault="00A95F87" w:rsidP="007343F6">
      <w:pPr>
        <w:pStyle w:val="Heading2"/>
      </w:pPr>
      <w:r>
        <w:t>Values</w:t>
      </w:r>
    </w:p>
    <w:p w14:paraId="3C9A9236" w14:textId="0555E375" w:rsidR="00A95F87" w:rsidRDefault="00196CAE" w:rsidP="00874D47">
      <w:pPr>
        <w:pStyle w:val="BODYTEXTELAA"/>
      </w:pPr>
      <w:sdt>
        <w:sdtPr>
          <w:alias w:val="Company"/>
          <w:tag w:val=""/>
          <w:id w:val="-1931884762"/>
          <w:placeholder>
            <w:docPart w:val="E168D206D842429CAC4B9081DBE33A74"/>
          </w:placeholder>
          <w:dataBinding w:prefixMappings="xmlns:ns0='http://schemas.openxmlformats.org/officeDocument/2006/extended-properties' " w:xpath="/ns0:Properties[1]/ns0:Company[1]" w:storeItemID="{6668398D-A668-4E3E-A5EB-62B293D839F1}"/>
          <w:text/>
        </w:sdtPr>
        <w:sdtEndPr/>
        <w:sdtContent>
          <w:r w:rsidR="00135016">
            <w:t>Flinders Preschool Inc.</w:t>
          </w:r>
        </w:sdtContent>
      </w:sdt>
      <w:r w:rsidR="001C3B33" w:rsidRPr="001C3B33">
        <w:t xml:space="preserve"> is committed to a culture of respect and ethical conduct in the way we work and relate to each other. We recognise the value of keeping the laws and standards that apply to us in our work and encourage everyone to ‘speak up’ and report improper, unethical</w:t>
      </w:r>
      <w:r w:rsidR="00316E24">
        <w:t>,</w:t>
      </w:r>
      <w:r w:rsidR="001C3B33" w:rsidRPr="001C3B33">
        <w:t xml:space="preserve"> or illegal conduct.</w:t>
      </w:r>
    </w:p>
    <w:p w14:paraId="2C5943B0" w14:textId="77777777" w:rsidR="00A95F87" w:rsidRDefault="00A95F87" w:rsidP="007343F6">
      <w:pPr>
        <w:pStyle w:val="Heading2"/>
      </w:pPr>
      <w:r>
        <w:t>Scope</w:t>
      </w:r>
    </w:p>
    <w:p w14:paraId="77869126" w14:textId="1E75A07A" w:rsidR="009D1539" w:rsidRDefault="009D1539" w:rsidP="00874D47">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w:t>
      </w:r>
      <w:r w:rsidR="008853D9">
        <w:t xml:space="preserve"> and</w:t>
      </w:r>
      <w:r w:rsidRPr="009D1539">
        <w:t xml:space="preserve"> </w:t>
      </w:r>
      <w:r w:rsidR="00765382" w:rsidRPr="009D1539">
        <w:t>children</w:t>
      </w:r>
      <w:r w:rsidR="008853D9">
        <w:t>.</w:t>
      </w:r>
    </w:p>
    <w:p w14:paraId="007B5353" w14:textId="77777777" w:rsidR="006C2AF0" w:rsidRDefault="006C2AF0" w:rsidP="00874D47">
      <w:pPr>
        <w:pStyle w:val="BODYTEXTELAA"/>
      </w:pPr>
    </w:p>
    <w:p w14:paraId="163835A7" w14:textId="77777777" w:rsidR="006540D2" w:rsidRDefault="006540D2" w:rsidP="00716C94">
      <w:pPr>
        <w:ind w:left="1276"/>
      </w:pPr>
      <w:r>
        <w:rPr>
          <w:noProof/>
          <w:lang w:eastAsia="en-AU"/>
        </w:rPr>
        <mc:AlternateContent>
          <mc:Choice Requires="wps">
            <w:drawing>
              <wp:anchor distT="0" distB="0" distL="114300" distR="114300" simplePos="0" relativeHeight="251663360" behindDoc="0" locked="1" layoutInCell="0" allowOverlap="1" wp14:anchorId="7C3BF447" wp14:editId="2317442D">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492635"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CellMar>
          <w:top w:w="57" w:type="dxa"/>
        </w:tblCellMar>
        <w:tblLook w:val="04A0" w:firstRow="1" w:lastRow="0" w:firstColumn="1" w:lastColumn="0" w:noHBand="0" w:noVBand="1"/>
      </w:tblPr>
      <w:tblGrid>
        <w:gridCol w:w="5523"/>
        <w:gridCol w:w="709"/>
        <w:gridCol w:w="709"/>
        <w:gridCol w:w="709"/>
        <w:gridCol w:w="708"/>
        <w:gridCol w:w="709"/>
      </w:tblGrid>
      <w:tr w:rsidR="005376E1" w14:paraId="7541F764" w14:textId="77777777" w:rsidTr="6A25AD36">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56EF860"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0D3B3C67" w14:textId="77777777" w:rsidR="005376E1" w:rsidRPr="00FB51B7" w:rsidRDefault="005376E1" w:rsidP="00D4202E">
            <w:pPr>
              <w:pStyle w:val="TableHeading"/>
            </w:pPr>
            <w:bookmarkStart w:id="1" w:name="_Hlk70089029"/>
            <w:r w:rsidRPr="00FB51B7">
              <w:t>Approved provider and persons with management or control</w:t>
            </w:r>
            <w:bookmarkEnd w:id="1"/>
          </w:p>
        </w:tc>
        <w:tc>
          <w:tcPr>
            <w:tcW w:w="709" w:type="dxa"/>
            <w:shd w:val="clear" w:color="auto" w:fill="F3F9BF"/>
            <w:textDirection w:val="tbRl"/>
            <w:hideMark/>
          </w:tcPr>
          <w:p w14:paraId="3488FC1F" w14:textId="4B00C28C" w:rsidR="005376E1" w:rsidRPr="00FB51B7" w:rsidRDefault="0067013F" w:rsidP="00D4202E">
            <w:pPr>
              <w:pStyle w:val="TableHeading"/>
            </w:pPr>
            <w:bookmarkStart w:id="2" w:name="_Hlk126055206"/>
            <w:r w:rsidRPr="0067013F">
              <w:t>Whistleblow</w:t>
            </w:r>
            <w:r w:rsidR="000F7D81">
              <w:t>er</w:t>
            </w:r>
            <w:r w:rsidRPr="0067013F">
              <w:t xml:space="preserve"> Protection Officer</w:t>
            </w:r>
            <w:bookmarkEnd w:id="2"/>
            <w:r w:rsidRPr="0067013F">
              <w:t>(s)</w:t>
            </w:r>
          </w:p>
        </w:tc>
        <w:tc>
          <w:tcPr>
            <w:tcW w:w="709" w:type="dxa"/>
            <w:shd w:val="clear" w:color="auto" w:fill="ECF593"/>
            <w:textDirection w:val="tbRl"/>
            <w:hideMark/>
          </w:tcPr>
          <w:p w14:paraId="063CF20B" w14:textId="4FAD4554" w:rsidR="005376E1" w:rsidRPr="00FB51B7" w:rsidRDefault="0029398F" w:rsidP="00D4202E">
            <w:pPr>
              <w:pStyle w:val="TableHeading"/>
            </w:pPr>
            <w:r w:rsidRPr="0029398F">
              <w:t>Whistleblower Investigators</w:t>
            </w:r>
          </w:p>
        </w:tc>
        <w:tc>
          <w:tcPr>
            <w:tcW w:w="708" w:type="dxa"/>
            <w:shd w:val="clear" w:color="auto" w:fill="E6F272"/>
            <w:textDirection w:val="tbRl"/>
            <w:hideMark/>
          </w:tcPr>
          <w:p w14:paraId="6B1E3160" w14:textId="070B4E3D" w:rsidR="005376E1" w:rsidRPr="00FB51B7" w:rsidRDefault="00235322" w:rsidP="00D4202E">
            <w:pPr>
              <w:pStyle w:val="TableHeading"/>
            </w:pPr>
            <w:r>
              <w:t>Staff</w:t>
            </w:r>
          </w:p>
        </w:tc>
        <w:tc>
          <w:tcPr>
            <w:tcW w:w="709" w:type="dxa"/>
            <w:shd w:val="clear" w:color="auto" w:fill="DFEE4C"/>
            <w:textDirection w:val="tbRl"/>
            <w:hideMark/>
          </w:tcPr>
          <w:p w14:paraId="005919DE" w14:textId="736BF8DD" w:rsidR="005376E1" w:rsidRPr="00FB51B7" w:rsidRDefault="005376E1" w:rsidP="00D4202E">
            <w:pPr>
              <w:pStyle w:val="TableHeading"/>
            </w:pPr>
            <w:bookmarkStart w:id="3" w:name="_Hlk70088905"/>
            <w:r w:rsidRPr="00FB51B7">
              <w:t xml:space="preserve">Contractors, </w:t>
            </w:r>
            <w:r w:rsidR="00E635B8">
              <w:t xml:space="preserve">parents, </w:t>
            </w:r>
            <w:r w:rsidRPr="00FB51B7">
              <w:t>volunteers and students</w:t>
            </w:r>
            <w:bookmarkEnd w:id="3"/>
          </w:p>
        </w:tc>
      </w:tr>
      <w:tr w:rsidR="00036461" w14:paraId="70459F9C" w14:textId="77777777" w:rsidTr="6A25AD36">
        <w:tc>
          <w:tcPr>
            <w:tcW w:w="9067" w:type="dxa"/>
            <w:gridSpan w:val="6"/>
            <w:tcBorders>
              <w:top w:val="single" w:sz="4" w:space="0" w:color="B6BD37"/>
              <w:left w:val="single" w:sz="4" w:space="0" w:color="B6BD37"/>
              <w:bottom w:val="single" w:sz="4" w:space="0" w:color="B6BD37"/>
              <w:right w:val="single" w:sz="4" w:space="0" w:color="B6BD37"/>
            </w:tcBorders>
          </w:tcPr>
          <w:p w14:paraId="3334163B" w14:textId="3B93A026" w:rsidR="00036461" w:rsidRDefault="00036461" w:rsidP="00874D47">
            <w:pPr>
              <w:pStyle w:val="BODYTEXTELAA"/>
            </w:pPr>
            <w:r w:rsidRPr="00036461">
              <w:rPr>
                <w:b/>
              </w:rPr>
              <w:t>R</w:t>
            </w:r>
            <w:r w:rsidRPr="00036461">
              <w:t xml:space="preserve"> indicates legislation requirement, and should not be deleted</w:t>
            </w:r>
          </w:p>
        </w:tc>
      </w:tr>
      <w:tr w:rsidR="0069651F" w14:paraId="2EAB8091" w14:textId="77777777" w:rsidTr="6A25AD36">
        <w:tc>
          <w:tcPr>
            <w:tcW w:w="5523" w:type="dxa"/>
            <w:tcBorders>
              <w:top w:val="single" w:sz="4" w:space="0" w:color="B6BD37"/>
              <w:left w:val="single" w:sz="4" w:space="0" w:color="B6BD37"/>
              <w:bottom w:val="single" w:sz="4" w:space="0" w:color="B6BD37"/>
              <w:right w:val="single" w:sz="4" w:space="0" w:color="B6BD37"/>
            </w:tcBorders>
          </w:tcPr>
          <w:p w14:paraId="5646510E" w14:textId="5A84728F" w:rsidR="0069651F" w:rsidRPr="00B9431C" w:rsidRDefault="004474CB" w:rsidP="00DA50F1">
            <w:r>
              <w:t>Nominating a staff member</w:t>
            </w:r>
            <w:r w:rsidR="00764DD4">
              <w:t>/s</w:t>
            </w:r>
            <w:r>
              <w:t xml:space="preserve"> as </w:t>
            </w:r>
            <w:r w:rsidR="00764DD4" w:rsidRPr="00764DD4">
              <w:t>Whistleblower Protection Officer(s)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A06CBC" w14:textId="0A896AB7" w:rsidR="0069651F" w:rsidRDefault="00AE60B8" w:rsidP="00874D4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7862A8" w14:textId="77777777" w:rsidR="0069651F" w:rsidRDefault="0069651F" w:rsidP="00874D4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6D9243" w14:textId="77777777" w:rsidR="0069651F" w:rsidRDefault="0069651F" w:rsidP="00874D4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90D5E6" w14:textId="77777777" w:rsidR="0069651F" w:rsidRDefault="0069651F" w:rsidP="00874D4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6AD649" w14:textId="77777777" w:rsidR="0069651F" w:rsidRDefault="0069651F" w:rsidP="00874D47">
            <w:pPr>
              <w:pStyle w:val="Tick"/>
              <w:framePr w:hSpace="0" w:wrap="auto" w:vAnchor="margin" w:hAnchor="text" w:xAlign="left" w:yAlign="inline"/>
            </w:pPr>
          </w:p>
        </w:tc>
      </w:tr>
      <w:tr w:rsidR="005376E1" w14:paraId="55F942BC" w14:textId="77777777" w:rsidTr="6A25AD36">
        <w:tc>
          <w:tcPr>
            <w:tcW w:w="5523" w:type="dxa"/>
            <w:tcBorders>
              <w:top w:val="single" w:sz="4" w:space="0" w:color="B6BD37"/>
              <w:left w:val="single" w:sz="4" w:space="0" w:color="B6BD37"/>
              <w:bottom w:val="single" w:sz="4" w:space="0" w:color="B6BD37"/>
              <w:right w:val="single" w:sz="4" w:space="0" w:color="B6BD37"/>
            </w:tcBorders>
            <w:hideMark/>
          </w:tcPr>
          <w:p w14:paraId="7EBCBBCD" w14:textId="385FD439" w:rsidR="005376E1" w:rsidRDefault="00B9431C" w:rsidP="00DA50F1">
            <w:r w:rsidRPr="00B9431C">
              <w:t>Assisting the Whistleblower Protection Officer(s)</w:t>
            </w:r>
            <w:r w:rsidR="0018407F">
              <w:t xml:space="preserve"> </w:t>
            </w:r>
            <w:r w:rsidRPr="00B9431C">
              <w:t>in the assessment and oversight of whistleblower reports</w:t>
            </w:r>
            <w:r w:rsidR="00C30F29">
              <w:t xml:space="preserve"> </w:t>
            </w:r>
            <w:r w:rsidR="00C30F29" w:rsidRPr="00C30F29">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7D9518" w14:textId="54CFA314" w:rsidR="005376E1" w:rsidRDefault="00AE60B8" w:rsidP="00874D4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CD89AB" w14:textId="77777777" w:rsidR="005376E1" w:rsidRDefault="005376E1" w:rsidP="00874D4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2737B1" w14:textId="5E7F483C" w:rsidR="005376E1" w:rsidRDefault="005376E1" w:rsidP="00874D4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906195" w14:textId="77777777" w:rsidR="005376E1" w:rsidRDefault="005376E1" w:rsidP="00874D4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FC7AA1" w14:textId="77777777" w:rsidR="005376E1" w:rsidRDefault="005376E1" w:rsidP="00874D47">
            <w:pPr>
              <w:pStyle w:val="Tick"/>
              <w:framePr w:hSpace="0" w:wrap="auto" w:vAnchor="margin" w:hAnchor="text" w:xAlign="left" w:yAlign="inline"/>
            </w:pPr>
          </w:p>
        </w:tc>
      </w:tr>
      <w:tr w:rsidR="005376E1" w14:paraId="5A615007" w14:textId="77777777" w:rsidTr="6A25AD36">
        <w:tc>
          <w:tcPr>
            <w:tcW w:w="5523" w:type="dxa"/>
            <w:tcBorders>
              <w:top w:val="single" w:sz="4" w:space="0" w:color="B6BD37"/>
              <w:left w:val="single" w:sz="4" w:space="0" w:color="B6BD37"/>
              <w:bottom w:val="single" w:sz="4" w:space="0" w:color="B6BD37"/>
              <w:right w:val="single" w:sz="4" w:space="0" w:color="B6BD37"/>
            </w:tcBorders>
          </w:tcPr>
          <w:p w14:paraId="568214BD" w14:textId="14A18615" w:rsidR="005376E1" w:rsidRDefault="00867D95" w:rsidP="00540B0A">
            <w:r w:rsidRPr="00867D95">
              <w:t>Providing advice and support to reporters</w:t>
            </w:r>
            <w:r w:rsidR="00C30F29">
              <w:t xml:space="preserve"> </w:t>
            </w:r>
            <w:r w:rsidR="00C30F29" w:rsidRPr="00C30F29">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628CD2" w14:textId="3CB023BD" w:rsidR="005376E1" w:rsidRDefault="00AE60B8" w:rsidP="00874D4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C13F49" w14:textId="77777777" w:rsidR="005376E1" w:rsidRDefault="005376E1" w:rsidP="00874D4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A5BC0B" w14:textId="77777777" w:rsidR="005376E1" w:rsidRDefault="005376E1" w:rsidP="00874D4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2BDAD3" w14:textId="77777777" w:rsidR="005376E1" w:rsidRDefault="005376E1" w:rsidP="00874D4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76888D" w14:textId="77777777" w:rsidR="005376E1" w:rsidRDefault="005376E1" w:rsidP="00874D47">
            <w:pPr>
              <w:pStyle w:val="Tick"/>
              <w:framePr w:hSpace="0" w:wrap="auto" w:vAnchor="margin" w:hAnchor="text" w:xAlign="left" w:yAlign="inline"/>
            </w:pPr>
          </w:p>
        </w:tc>
      </w:tr>
      <w:tr w:rsidR="005376E1" w14:paraId="5809D464" w14:textId="77777777" w:rsidTr="6A25AD36">
        <w:tc>
          <w:tcPr>
            <w:tcW w:w="5523" w:type="dxa"/>
            <w:tcBorders>
              <w:top w:val="single" w:sz="4" w:space="0" w:color="B6BD37"/>
              <w:left w:val="single" w:sz="4" w:space="0" w:color="B6BD37"/>
              <w:bottom w:val="single" w:sz="4" w:space="0" w:color="B6BD37"/>
              <w:right w:val="single" w:sz="4" w:space="0" w:color="B6BD37"/>
            </w:tcBorders>
          </w:tcPr>
          <w:p w14:paraId="62480F55" w14:textId="13F30EAB" w:rsidR="005376E1" w:rsidRDefault="005F6BD0" w:rsidP="00540B0A">
            <w:r w:rsidRPr="005F6BD0">
              <w:t>Maintaining a secure and restricted record of all reports made under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11436" w14:textId="4C57CB99" w:rsidR="005376E1" w:rsidRDefault="00AE60B8" w:rsidP="00874D4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F11769" w14:textId="5F2A806D" w:rsidR="005376E1" w:rsidRDefault="00AE60B8" w:rsidP="00874D4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1BEF09" w14:textId="7C8DB940" w:rsidR="005376E1" w:rsidRDefault="00AE60B8" w:rsidP="00874D47">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AE140C" w14:textId="77777777" w:rsidR="005376E1" w:rsidRDefault="005376E1" w:rsidP="00874D4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43D9DD" w14:textId="77777777" w:rsidR="005376E1" w:rsidRDefault="005376E1" w:rsidP="00874D47">
            <w:pPr>
              <w:pStyle w:val="Tick"/>
              <w:framePr w:hSpace="0" w:wrap="auto" w:vAnchor="margin" w:hAnchor="text" w:xAlign="left" w:yAlign="inline"/>
            </w:pPr>
          </w:p>
        </w:tc>
      </w:tr>
      <w:tr w:rsidR="00AE60B8" w14:paraId="3E786695"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4D044FCC" w14:textId="35CA772B" w:rsidR="00AE60B8" w:rsidRDefault="00AE60B8" w:rsidP="00AE60B8">
            <w:r w:rsidRPr="006D5F23">
              <w:t>Arranging role-specific training as and when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7631AE" w14:textId="6408BC6A" w:rsidR="00AE60B8" w:rsidRDefault="00AE60B8" w:rsidP="00AE60B8">
            <w:pPr>
              <w:pStyle w:val="Tick"/>
              <w:framePr w:hSpace="0" w:wrap="auto" w:vAnchor="margin" w:hAnchor="text" w:xAlign="left" w:yAlign="inline"/>
            </w:pPr>
            <w:r w:rsidRPr="007C7B2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5CC19F"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7CA955"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790109"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29AA56" w14:textId="77777777" w:rsidR="00AE60B8" w:rsidRDefault="00AE60B8" w:rsidP="00AE60B8">
            <w:pPr>
              <w:pStyle w:val="Tick"/>
              <w:framePr w:hSpace="0" w:wrap="auto" w:vAnchor="margin" w:hAnchor="text" w:xAlign="left" w:yAlign="inline"/>
            </w:pPr>
          </w:p>
        </w:tc>
      </w:tr>
      <w:tr w:rsidR="00AE60B8" w14:paraId="2F84336D"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2C042498" w14:textId="170B7CC5" w:rsidR="00AE60B8" w:rsidRDefault="00AE60B8" w:rsidP="00AE60B8">
            <w:r>
              <w:t xml:space="preserve">Ensuring staff </w:t>
            </w:r>
            <w:r w:rsidRPr="0021265F">
              <w:t>are made aware of their rights and responsibilities in relation to whistleblowing at induction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FC931E" w14:textId="3E312B90" w:rsidR="00AE60B8" w:rsidRDefault="00AE60B8" w:rsidP="00AE60B8">
            <w:pPr>
              <w:pStyle w:val="Tick"/>
              <w:framePr w:hSpace="0" w:wrap="auto" w:vAnchor="margin" w:hAnchor="text" w:xAlign="left" w:yAlign="inline"/>
            </w:pPr>
            <w:r w:rsidRPr="007C7B2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A4ACB5"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82682F"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E3910A"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400ECA" w14:textId="77777777" w:rsidR="00AE60B8" w:rsidRDefault="00AE60B8" w:rsidP="00AE60B8">
            <w:pPr>
              <w:pStyle w:val="Tick"/>
              <w:framePr w:hSpace="0" w:wrap="auto" w:vAnchor="margin" w:hAnchor="text" w:xAlign="left" w:yAlign="inline"/>
            </w:pPr>
          </w:p>
        </w:tc>
      </w:tr>
      <w:tr w:rsidR="00AE60B8" w14:paraId="46DDC34C"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7DB5A07B" w14:textId="433F13A9" w:rsidR="00AE60B8" w:rsidRDefault="00AE60B8" w:rsidP="00AE60B8">
            <w:r>
              <w:t>Ensuring</w:t>
            </w:r>
            <w:r w:rsidRPr="00E71AEB">
              <w:t xml:space="preserve"> </w:t>
            </w:r>
            <w:r>
              <w:t xml:space="preserve">staff </w:t>
            </w:r>
            <w:r w:rsidRPr="00E71AEB">
              <w:t xml:space="preserve">are regularly encouraged to speak up about concerns of </w:t>
            </w:r>
            <w:r>
              <w:t xml:space="preserve">wrongdoing </w:t>
            </w:r>
            <w:r w:rsidRPr="007917C8">
              <w:rPr>
                <w:rStyle w:val="RefertoSourceDefinitionsAttachmentChar"/>
              </w:rPr>
              <w:t xml:space="preserve">(refer to Definitions)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DA7E41" w14:textId="7F611338" w:rsidR="00AE60B8" w:rsidRDefault="00AE60B8" w:rsidP="00AE60B8">
            <w:pPr>
              <w:pStyle w:val="Tick"/>
              <w:framePr w:hSpace="0" w:wrap="auto" w:vAnchor="margin" w:hAnchor="text" w:xAlign="left" w:yAlign="inline"/>
            </w:pPr>
            <w:r w:rsidRPr="007C7B2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2A48EC" w14:textId="4A2B385D" w:rsidR="00AE60B8" w:rsidRDefault="00AE60B8" w:rsidP="00AE60B8">
            <w:pPr>
              <w:pStyle w:val="Tick"/>
              <w:framePr w:hSpace="0" w:wrap="auto" w:vAnchor="margin" w:hAnchor="text" w:xAlign="left" w:yAlign="inline"/>
            </w:pPr>
            <w:r w:rsidRPr="0016233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3C6040"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453AE9"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F1D74F" w14:textId="77777777" w:rsidR="00AE60B8" w:rsidRDefault="00AE60B8" w:rsidP="00AE60B8">
            <w:pPr>
              <w:pStyle w:val="Tick"/>
              <w:framePr w:hSpace="0" w:wrap="auto" w:vAnchor="margin" w:hAnchor="text" w:xAlign="left" w:yAlign="inline"/>
            </w:pPr>
          </w:p>
        </w:tc>
      </w:tr>
      <w:tr w:rsidR="00AE60B8" w14:paraId="4123E14E"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3A35282F" w14:textId="10E5A0FC" w:rsidR="00AE60B8" w:rsidRDefault="00AE60B8" w:rsidP="00AE60B8">
            <w:r w:rsidRPr="005046F7">
              <w:t>Receiving whistleblower reports and protecting the interests of reporters</w:t>
            </w:r>
            <w:r>
              <w:t xml:space="preserve"> </w:t>
            </w:r>
            <w:r w:rsidRPr="00C30F29">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537874"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40CAC4" w14:textId="771E2CB6" w:rsidR="00AE60B8" w:rsidRDefault="00AE60B8" w:rsidP="00AE60B8">
            <w:pPr>
              <w:pStyle w:val="Tick"/>
              <w:framePr w:hSpace="0" w:wrap="auto" w:vAnchor="margin" w:hAnchor="text" w:xAlign="left" w:yAlign="inline"/>
            </w:pPr>
            <w:r w:rsidRPr="0016233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AF85C4"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AB6B65"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43EE90" w14:textId="77777777" w:rsidR="00AE60B8" w:rsidRDefault="00AE60B8" w:rsidP="00AE60B8">
            <w:pPr>
              <w:pStyle w:val="Tick"/>
              <w:framePr w:hSpace="0" w:wrap="auto" w:vAnchor="margin" w:hAnchor="text" w:xAlign="left" w:yAlign="inline"/>
            </w:pPr>
          </w:p>
        </w:tc>
      </w:tr>
      <w:tr w:rsidR="00AE60B8" w14:paraId="73764286"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188742C2" w14:textId="258BB1F3" w:rsidR="00AE60B8" w:rsidRDefault="00AE60B8" w:rsidP="00AE60B8">
            <w:r w:rsidRPr="00BF3283">
              <w:t>Determining whether the report falls within the scope of the Policy</w:t>
            </w:r>
            <w:r>
              <w:t xml:space="preserve"> </w:t>
            </w:r>
            <w:r w:rsidRPr="00C30F29">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18C2A7"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F040A9" w14:textId="5BA635A8" w:rsidR="00AE60B8" w:rsidRDefault="00AE60B8" w:rsidP="00AE60B8">
            <w:pPr>
              <w:pStyle w:val="Tick"/>
              <w:framePr w:hSpace="0" w:wrap="auto" w:vAnchor="margin" w:hAnchor="text" w:xAlign="left" w:yAlign="inline"/>
            </w:pPr>
            <w:r w:rsidRPr="0016233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ED4B85"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76E2AA"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E27A30" w14:textId="77777777" w:rsidR="00AE60B8" w:rsidRDefault="00AE60B8" w:rsidP="00AE60B8">
            <w:pPr>
              <w:pStyle w:val="Tick"/>
              <w:framePr w:hSpace="0" w:wrap="auto" w:vAnchor="margin" w:hAnchor="text" w:xAlign="left" w:yAlign="inline"/>
            </w:pPr>
          </w:p>
        </w:tc>
      </w:tr>
      <w:tr w:rsidR="00AE60B8" w14:paraId="7778DA96"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1AE30CA3" w14:textId="1177C9F4" w:rsidR="00AE60B8" w:rsidRDefault="00AE60B8" w:rsidP="00AE60B8">
            <w:r w:rsidRPr="00B22F31">
              <w:t>Appointing a Whistleblowing Investigator where an investigation is deemed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6889BB" w14:textId="12654B78" w:rsidR="00AE60B8" w:rsidRDefault="00AE60B8" w:rsidP="00AE60B8">
            <w:pPr>
              <w:pStyle w:val="Tick"/>
              <w:framePr w:hSpace="0" w:wrap="auto" w:vAnchor="margin" w:hAnchor="text" w:xAlign="left" w:yAlign="inline"/>
            </w:pPr>
            <w:r w:rsidRPr="002742D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788D79"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D819D3"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637657"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BFB469" w14:textId="77777777" w:rsidR="00AE60B8" w:rsidRDefault="00AE60B8" w:rsidP="00AE60B8">
            <w:pPr>
              <w:pStyle w:val="Tick"/>
              <w:framePr w:hSpace="0" w:wrap="auto" w:vAnchor="margin" w:hAnchor="text" w:xAlign="left" w:yAlign="inline"/>
            </w:pPr>
          </w:p>
        </w:tc>
      </w:tr>
      <w:tr w:rsidR="00AE60B8" w14:paraId="4A608693"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7266A067" w14:textId="4BCCAEC0" w:rsidR="00AE60B8" w:rsidRDefault="00AE60B8" w:rsidP="00AE60B8">
            <w:r w:rsidRPr="006E31A6">
              <w:t>Ensuring investigations are conducted in accordance with this Policy</w:t>
            </w:r>
            <w:r>
              <w:t xml:space="preserve"> </w:t>
            </w:r>
            <w:r w:rsidRPr="00C30F29">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248F9E" w14:textId="530D017A" w:rsidR="00AE60B8" w:rsidRDefault="00AE60B8" w:rsidP="00AE60B8">
            <w:pPr>
              <w:pStyle w:val="Tick"/>
              <w:framePr w:hSpace="0" w:wrap="auto" w:vAnchor="margin" w:hAnchor="text" w:xAlign="left" w:yAlign="inline"/>
            </w:pPr>
            <w:r w:rsidRPr="002742D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A69883" w14:textId="34FE78B7" w:rsidR="00AE60B8" w:rsidRDefault="00AE60B8" w:rsidP="00AE60B8">
            <w:pPr>
              <w:pStyle w:val="Tick"/>
              <w:framePr w:hSpace="0" w:wrap="auto" w:vAnchor="margin" w:hAnchor="text" w:xAlign="left" w:yAlign="inline"/>
            </w:pPr>
            <w:r w:rsidRPr="00D52E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359396"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6BAB99"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A2D8B5" w14:textId="77777777" w:rsidR="00AE60B8" w:rsidRDefault="00AE60B8" w:rsidP="00AE60B8">
            <w:pPr>
              <w:pStyle w:val="Tick"/>
              <w:framePr w:hSpace="0" w:wrap="auto" w:vAnchor="margin" w:hAnchor="text" w:xAlign="left" w:yAlign="inline"/>
            </w:pPr>
          </w:p>
        </w:tc>
      </w:tr>
      <w:tr w:rsidR="00AE60B8" w14:paraId="7AAD60DC"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741781AD" w14:textId="134F9F6E" w:rsidR="00AE60B8" w:rsidRDefault="00AE60B8" w:rsidP="00AE60B8">
            <w:r>
              <w:t xml:space="preserve">Ensuring any reports involving the approved provider are reported to the Australian Securities and Investments Commission </w:t>
            </w:r>
            <w:r w:rsidRPr="00B324C7">
              <w:rPr>
                <w:rStyle w:val="RefertoSourceDefinitionsAttachmentChar"/>
              </w:rPr>
              <w:t xml:space="preserve">(refer to Sources)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D6C69A"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8DEC6A" w14:textId="2169E4B1" w:rsidR="00AE60B8" w:rsidRDefault="00AE60B8" w:rsidP="00AE60B8">
            <w:pPr>
              <w:pStyle w:val="Tick"/>
              <w:framePr w:hSpace="0" w:wrap="auto" w:vAnchor="margin" w:hAnchor="text" w:xAlign="left" w:yAlign="inline"/>
            </w:pPr>
            <w:r w:rsidRPr="00D52E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B3A2FC"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80566A"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801B8B" w14:textId="77777777" w:rsidR="00AE60B8" w:rsidRDefault="00AE60B8" w:rsidP="00AE60B8">
            <w:pPr>
              <w:pStyle w:val="Tick"/>
              <w:framePr w:hSpace="0" w:wrap="auto" w:vAnchor="margin" w:hAnchor="text" w:xAlign="left" w:yAlign="inline"/>
            </w:pPr>
          </w:p>
        </w:tc>
      </w:tr>
      <w:tr w:rsidR="00AE60B8" w14:paraId="0A60E21D"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6869CF0E" w14:textId="6024C884" w:rsidR="00AE60B8" w:rsidRDefault="00AE60B8" w:rsidP="00AE60B8">
            <w:r>
              <w:t>Updating the reporter/s on progress and details of outcomes to the fullest extent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394518"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1C90F9" w14:textId="76771677" w:rsidR="00AE60B8" w:rsidRDefault="00AE60B8" w:rsidP="00AE60B8">
            <w:pPr>
              <w:pStyle w:val="Tick"/>
              <w:framePr w:hSpace="0" w:wrap="auto" w:vAnchor="margin" w:hAnchor="text" w:xAlign="left" w:yAlign="inline"/>
            </w:pPr>
            <w:r w:rsidRPr="00D52E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F25F7A"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457594"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BC99B1" w14:textId="77777777" w:rsidR="00AE60B8" w:rsidRDefault="00AE60B8" w:rsidP="00AE60B8">
            <w:pPr>
              <w:pStyle w:val="Tick"/>
              <w:framePr w:hSpace="0" w:wrap="auto" w:vAnchor="margin" w:hAnchor="text" w:xAlign="left" w:yAlign="inline"/>
            </w:pPr>
          </w:p>
        </w:tc>
      </w:tr>
      <w:tr w:rsidR="00AE60B8" w14:paraId="44535399"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455401C9" w14:textId="2C8B1CE6" w:rsidR="00AE60B8" w:rsidRDefault="00AE60B8" w:rsidP="00AE60B8">
            <w:r>
              <w:lastRenderedPageBreak/>
              <w:t>Maintaining confidentiality of the identity of and reports received by reporters to the fullest extent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D54AC5"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23DBD" w14:textId="51A5CDF6" w:rsidR="00AE60B8" w:rsidRDefault="00AE60B8" w:rsidP="00AE60B8">
            <w:pPr>
              <w:pStyle w:val="Tick"/>
              <w:framePr w:hSpace="0" w:wrap="auto" w:vAnchor="margin" w:hAnchor="text" w:xAlign="left" w:yAlign="inline"/>
            </w:pPr>
            <w:r w:rsidRPr="00D52E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272ACA"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A16AE2"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8E68B1" w14:textId="77777777" w:rsidR="00AE60B8" w:rsidRDefault="00AE60B8" w:rsidP="00AE60B8">
            <w:pPr>
              <w:pStyle w:val="Tick"/>
              <w:framePr w:hSpace="0" w:wrap="auto" w:vAnchor="margin" w:hAnchor="text" w:xAlign="left" w:yAlign="inline"/>
            </w:pPr>
          </w:p>
        </w:tc>
      </w:tr>
      <w:tr w:rsidR="00AE60B8" w14:paraId="7EBE1BE9"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4BBAF3D1" w14:textId="6BAD7434" w:rsidR="00AE60B8" w:rsidRDefault="00AE60B8" w:rsidP="00AE60B8">
            <w:r w:rsidRPr="009F0E48">
              <w:t xml:space="preserve">Immediately reporting concerns in relation to any detrimental conduct to the </w:t>
            </w:r>
            <w:r>
              <w:t>approved provider</w:t>
            </w:r>
            <w:r w:rsidRPr="009F0E48">
              <w:t xml:space="preserve"> (provided that the concerns do not relate to them)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286D98"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0143CC" w14:textId="5FE009BF" w:rsidR="00AE60B8" w:rsidRDefault="00AE60B8" w:rsidP="00AE60B8">
            <w:pPr>
              <w:pStyle w:val="Tick"/>
              <w:framePr w:hSpace="0" w:wrap="auto" w:vAnchor="margin" w:hAnchor="text" w:xAlign="left" w:yAlign="inline"/>
            </w:pPr>
            <w:r w:rsidRPr="00DA7979">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92D24F"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9AFB70"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ACD041" w14:textId="77777777" w:rsidR="00AE60B8" w:rsidRDefault="00AE60B8" w:rsidP="00AE60B8">
            <w:pPr>
              <w:pStyle w:val="Tick"/>
              <w:framePr w:hSpace="0" w:wrap="auto" w:vAnchor="margin" w:hAnchor="text" w:xAlign="left" w:yAlign="inline"/>
            </w:pPr>
          </w:p>
        </w:tc>
      </w:tr>
      <w:tr w:rsidR="00AE60B8" w14:paraId="14482FC4"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5E41B2BA" w14:textId="4002BA19" w:rsidR="00AE60B8" w:rsidRDefault="00AE60B8" w:rsidP="00AE60B8">
            <w:r w:rsidRPr="00510C8A">
              <w:t>Determining the appropriate courses of action to remediate or act on the investigation</w:t>
            </w:r>
            <w:r>
              <w:t xml:space="preserve"> </w:t>
            </w:r>
            <w:r w:rsidRPr="00C30F29">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7277CB"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6A61A3" w14:textId="30E2CBCA" w:rsidR="00AE60B8" w:rsidRDefault="00AE60B8" w:rsidP="00AE60B8">
            <w:pPr>
              <w:pStyle w:val="Tick"/>
              <w:framePr w:hSpace="0" w:wrap="auto" w:vAnchor="margin" w:hAnchor="text" w:xAlign="left" w:yAlign="inline"/>
            </w:pPr>
            <w:r w:rsidRPr="00DA7979">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30A194"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B36BCF"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3B8AC9" w14:textId="77777777" w:rsidR="00AE60B8" w:rsidRDefault="00AE60B8" w:rsidP="00AE60B8">
            <w:pPr>
              <w:pStyle w:val="Tick"/>
              <w:framePr w:hSpace="0" w:wrap="auto" w:vAnchor="margin" w:hAnchor="text" w:xAlign="left" w:yAlign="inline"/>
            </w:pPr>
          </w:p>
        </w:tc>
      </w:tr>
      <w:tr w:rsidR="00AE60B8" w14:paraId="5F1AA1A1"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305D37AA" w14:textId="73F16041" w:rsidR="00AE60B8" w:rsidRDefault="00AE60B8" w:rsidP="00AE60B8">
            <w:r>
              <w:t xml:space="preserve">Reporting matters to relevant authorities e.g. ASIC or APRA </w:t>
            </w:r>
            <w:r w:rsidRPr="6A25AD36">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2D36D9"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9DDE3F" w14:textId="07B0D157" w:rsidR="00AE60B8" w:rsidRDefault="00AE60B8" w:rsidP="00AE60B8">
            <w:pPr>
              <w:pStyle w:val="Tick"/>
              <w:framePr w:hSpace="0" w:wrap="auto" w:vAnchor="margin" w:hAnchor="text" w:xAlign="left" w:yAlign="inline"/>
            </w:pPr>
            <w:r w:rsidRPr="00DA7979">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6418AA"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131364"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DBB0CE" w14:textId="77777777" w:rsidR="00AE60B8" w:rsidRDefault="00AE60B8" w:rsidP="00AE60B8">
            <w:pPr>
              <w:pStyle w:val="Tick"/>
              <w:framePr w:hSpace="0" w:wrap="auto" w:vAnchor="margin" w:hAnchor="text" w:xAlign="left" w:yAlign="inline"/>
            </w:pPr>
          </w:p>
        </w:tc>
      </w:tr>
      <w:tr w:rsidR="00AE60B8" w14:paraId="349E0BF5"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7A348293" w14:textId="57C5950A" w:rsidR="00AE60B8" w:rsidRDefault="00AE60B8" w:rsidP="00AE60B8">
            <w:r w:rsidRPr="00C31289">
              <w:t>Making recommendations to prevent future instances of reportable misconduct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823252"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D14370" w14:textId="255B98A0" w:rsidR="00AE60B8" w:rsidRDefault="00AE60B8" w:rsidP="00AE60B8">
            <w:pPr>
              <w:pStyle w:val="Tick"/>
              <w:framePr w:hSpace="0" w:wrap="auto" w:vAnchor="margin" w:hAnchor="text" w:xAlign="left" w:yAlign="inline"/>
            </w:pPr>
            <w:r w:rsidRPr="00DA7979">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14FCBF"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311C28"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11EC2A" w14:textId="77777777" w:rsidR="00AE60B8" w:rsidRDefault="00AE60B8" w:rsidP="00AE60B8">
            <w:pPr>
              <w:pStyle w:val="Tick"/>
              <w:framePr w:hSpace="0" w:wrap="auto" w:vAnchor="margin" w:hAnchor="text" w:xAlign="left" w:yAlign="inline"/>
            </w:pPr>
          </w:p>
        </w:tc>
      </w:tr>
      <w:tr w:rsidR="00AE60B8" w14:paraId="22F85B80"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2E3D83DB" w14:textId="69646C07" w:rsidR="00AE60B8" w:rsidRDefault="00AE60B8" w:rsidP="00AE60B8">
            <w:r w:rsidRPr="00FC5FD1">
              <w:t xml:space="preserve">Completing any training mandated by </w:t>
            </w:r>
            <w:r>
              <w:t>approved provider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F837D6"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82C6F6" w14:textId="45FAF76F" w:rsidR="00AE60B8" w:rsidRDefault="00AE60B8" w:rsidP="00AE60B8">
            <w:pPr>
              <w:pStyle w:val="Tick"/>
              <w:framePr w:hSpace="0" w:wrap="auto" w:vAnchor="margin" w:hAnchor="text" w:xAlign="left" w:yAlign="inline"/>
            </w:pPr>
            <w:r w:rsidRPr="00DA7979">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17AA60"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F00B01"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E2EF05" w14:textId="77777777" w:rsidR="00AE60B8" w:rsidRDefault="00AE60B8" w:rsidP="00AE60B8">
            <w:pPr>
              <w:pStyle w:val="Tick"/>
              <w:framePr w:hSpace="0" w:wrap="auto" w:vAnchor="margin" w:hAnchor="text" w:xAlign="left" w:yAlign="inline"/>
            </w:pPr>
          </w:p>
        </w:tc>
      </w:tr>
      <w:tr w:rsidR="00AE60B8" w14:paraId="71B43D69"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78D33FCB" w14:textId="6FE07659" w:rsidR="00AE60B8" w:rsidRDefault="00AE60B8" w:rsidP="00AE60B8">
            <w:r w:rsidRPr="009E0E2C">
              <w:t>Seeking to ensure the integrity of the Whistleblower Program is maintained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434A60"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8939FD" w14:textId="47F337D6" w:rsidR="00AE60B8" w:rsidRDefault="00AE60B8" w:rsidP="00AE60B8">
            <w:pPr>
              <w:pStyle w:val="Tick"/>
              <w:framePr w:hSpace="0" w:wrap="auto" w:vAnchor="margin" w:hAnchor="text" w:xAlign="left" w:yAlign="inline"/>
            </w:pPr>
            <w:r w:rsidRPr="00DA7979">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827515"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D255C2"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30D6FB" w14:textId="77777777" w:rsidR="00AE60B8" w:rsidRDefault="00AE60B8" w:rsidP="00AE60B8">
            <w:pPr>
              <w:pStyle w:val="Tick"/>
              <w:framePr w:hSpace="0" w:wrap="auto" w:vAnchor="margin" w:hAnchor="text" w:xAlign="left" w:yAlign="inline"/>
            </w:pPr>
          </w:p>
        </w:tc>
      </w:tr>
      <w:tr w:rsidR="00AE60B8" w14:paraId="2ABD8E1A"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2AA4EA5E" w14:textId="41FD8DD3" w:rsidR="00AE60B8" w:rsidRDefault="00AE60B8" w:rsidP="00AE60B8">
            <w:r w:rsidRPr="00563202">
              <w:t>Investigating reports in accordance with this Policy</w:t>
            </w:r>
            <w:r>
              <w:t xml:space="preserve"> </w:t>
            </w:r>
            <w:r w:rsidRPr="00C30F29">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BFF07E"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79CB2B"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740FB4" w14:textId="4E52F13F" w:rsidR="00AE60B8" w:rsidRDefault="00AE60B8" w:rsidP="00AE60B8">
            <w:pPr>
              <w:pStyle w:val="Tick"/>
              <w:framePr w:hSpace="0" w:wrap="auto" w:vAnchor="margin" w:hAnchor="text" w:xAlign="left" w:yAlign="inline"/>
            </w:pPr>
            <w:r w:rsidRPr="00D54668">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8B597D"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F4D5DE" w14:textId="77777777" w:rsidR="00AE60B8" w:rsidRDefault="00AE60B8" w:rsidP="00AE60B8">
            <w:pPr>
              <w:pStyle w:val="Tick"/>
              <w:framePr w:hSpace="0" w:wrap="auto" w:vAnchor="margin" w:hAnchor="text" w:xAlign="left" w:yAlign="inline"/>
            </w:pPr>
          </w:p>
        </w:tc>
      </w:tr>
      <w:tr w:rsidR="00AE60B8" w14:paraId="21F0AF6F"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79E4B134" w14:textId="1DA756AE" w:rsidR="00AE60B8" w:rsidRDefault="00AE60B8" w:rsidP="00AE60B8">
            <w:r w:rsidRPr="00667D2E">
              <w:t>Gathering evidence and taking steps to protect or preserve evidence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6F0A9B"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F6B9BF"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409B45" w14:textId="5EFDD04E" w:rsidR="00AE60B8" w:rsidRDefault="00AE60B8" w:rsidP="00AE60B8">
            <w:pPr>
              <w:pStyle w:val="Tick"/>
              <w:framePr w:hSpace="0" w:wrap="auto" w:vAnchor="margin" w:hAnchor="text" w:xAlign="left" w:yAlign="inline"/>
            </w:pPr>
            <w:r w:rsidRPr="00D54668">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917976"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ED8413" w14:textId="77777777" w:rsidR="00AE60B8" w:rsidRDefault="00AE60B8" w:rsidP="00AE60B8">
            <w:pPr>
              <w:pStyle w:val="Tick"/>
              <w:framePr w:hSpace="0" w:wrap="auto" w:vAnchor="margin" w:hAnchor="text" w:xAlign="left" w:yAlign="inline"/>
            </w:pPr>
          </w:p>
        </w:tc>
      </w:tr>
      <w:tr w:rsidR="00AE60B8" w14:paraId="363CD813"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298709B2" w14:textId="1ECE7673" w:rsidR="00AE60B8" w:rsidRDefault="00AE60B8" w:rsidP="00AE60B8">
            <w:r w:rsidRPr="00060DBC">
              <w:t>Making findings based on a fair and objective assessment of the evidence gathered during the investigation, and formalising this in a report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8BB95F"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5344D5"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84789F" w14:textId="4A2D390C" w:rsidR="00AE60B8" w:rsidRDefault="00AE60B8" w:rsidP="00AE60B8">
            <w:pPr>
              <w:pStyle w:val="Tick"/>
              <w:framePr w:hSpace="0" w:wrap="auto" w:vAnchor="margin" w:hAnchor="text" w:xAlign="left" w:yAlign="inline"/>
            </w:pPr>
            <w:r w:rsidRPr="00D54668">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142C0C"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EAC2B7" w14:textId="77777777" w:rsidR="00AE60B8" w:rsidRDefault="00AE60B8" w:rsidP="00AE60B8">
            <w:pPr>
              <w:pStyle w:val="Tick"/>
              <w:framePr w:hSpace="0" w:wrap="auto" w:vAnchor="margin" w:hAnchor="text" w:xAlign="left" w:yAlign="inline"/>
            </w:pPr>
          </w:p>
        </w:tc>
      </w:tr>
      <w:tr w:rsidR="00AE60B8" w14:paraId="49B142A0"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573A1277" w14:textId="38204870" w:rsidR="00AE60B8" w:rsidRDefault="00AE60B8" w:rsidP="00AE60B8">
            <w:r w:rsidRPr="00FB731A">
              <w:t>Reporting back to the Whistleblower Protection Officer on the progress of their investigation 7 days after the report and every 14 days thereafter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E33698"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B25D7A"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B8FF9D" w14:textId="43F24CBD" w:rsidR="00AE60B8" w:rsidRDefault="00AE60B8" w:rsidP="00AE60B8">
            <w:pPr>
              <w:pStyle w:val="Tick"/>
              <w:framePr w:hSpace="0" w:wrap="auto" w:vAnchor="margin" w:hAnchor="text" w:xAlign="left" w:yAlign="inline"/>
            </w:pPr>
            <w:r w:rsidRPr="00D54668">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331242"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50614A" w14:textId="77777777" w:rsidR="00AE60B8" w:rsidRDefault="00AE60B8" w:rsidP="00AE60B8">
            <w:pPr>
              <w:pStyle w:val="Tick"/>
              <w:framePr w:hSpace="0" w:wrap="auto" w:vAnchor="margin" w:hAnchor="text" w:xAlign="left" w:yAlign="inline"/>
            </w:pPr>
          </w:p>
        </w:tc>
      </w:tr>
      <w:tr w:rsidR="00AE60B8" w14:paraId="57C672BB"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3055DFF3" w14:textId="1156021E" w:rsidR="00AE60B8" w:rsidRDefault="00AE60B8" w:rsidP="00AE60B8">
            <w:r w:rsidRPr="005018A6">
              <w:t>Complying with the directions of the Whistleblower Protection Officer in relation to any further follow up, and reporting action and requirements, including the implementation of any recommendations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7D2F5D"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8EE492"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E36A17" w14:textId="4176BE29" w:rsidR="00AE60B8" w:rsidRDefault="00AE60B8" w:rsidP="00AE60B8">
            <w:pPr>
              <w:pStyle w:val="Tick"/>
              <w:framePr w:hSpace="0" w:wrap="auto" w:vAnchor="margin" w:hAnchor="text" w:xAlign="left" w:yAlign="inline"/>
            </w:pPr>
            <w:r w:rsidRPr="00D54668">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69BEEA"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CDD739" w14:textId="77777777" w:rsidR="00AE60B8" w:rsidRDefault="00AE60B8" w:rsidP="00AE60B8">
            <w:pPr>
              <w:pStyle w:val="Tick"/>
              <w:framePr w:hSpace="0" w:wrap="auto" w:vAnchor="margin" w:hAnchor="text" w:xAlign="left" w:yAlign="inline"/>
            </w:pPr>
          </w:p>
        </w:tc>
      </w:tr>
      <w:tr w:rsidR="00AE60B8" w14:paraId="64DF2AB3"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406A919F" w14:textId="54FBF968" w:rsidR="00AE60B8" w:rsidRDefault="00AE60B8" w:rsidP="00AE60B8">
            <w:r>
              <w:t>R</w:t>
            </w:r>
            <w:r w:rsidRPr="008837E7">
              <w:t>eporting misconduct or dishonest or illegal activity that has occurred or is suspected within</w:t>
            </w:r>
            <w:r>
              <w:t xml:space="preserve"> </w:t>
            </w:r>
            <w:sdt>
              <w:sdtPr>
                <w:alias w:val="Company"/>
                <w:tag w:val=""/>
                <w:id w:val="1469161497"/>
                <w:placeholder>
                  <w:docPart w:val="5C629CB7DCD74EB990421845DA503420"/>
                </w:placeholder>
                <w:dataBinding w:prefixMappings="xmlns:ns0='http://schemas.openxmlformats.org/officeDocument/2006/extended-properties' " w:xpath="/ns0:Properties[1]/ns0:Company[1]" w:storeItemID="{6668398D-A668-4E3E-A5EB-62B293D839F1}"/>
                <w:text/>
              </w:sdtPr>
              <w:sdtEndPr/>
              <w:sdtContent>
                <w:r w:rsidR="00135016">
                  <w:t>Flinders Preschool Inc.</w:t>
                </w:r>
              </w:sdtContent>
            </w:sdt>
            <w:r w:rsidRPr="008837E7">
              <w:t xml:space="preserve"> as quickly as possible, whether anonymously or otherwise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615DD2"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59320E"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E22B16"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9BC953" w14:textId="7371826A" w:rsidR="00AE60B8" w:rsidRDefault="00AE60B8" w:rsidP="006819DD">
            <w:pPr>
              <w:pStyle w:val="Tick"/>
              <w:framePr w:hSpace="0" w:wrap="auto" w:vAnchor="margin" w:hAnchor="text" w:xAlign="left" w:yAlign="inline"/>
            </w:pPr>
            <w:r w:rsidRPr="00B8225C">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87694B" w14:textId="64A5076E" w:rsidR="00AE60B8" w:rsidRDefault="00AE60B8" w:rsidP="006819DD">
            <w:pPr>
              <w:pStyle w:val="Tick"/>
              <w:framePr w:hSpace="0" w:wrap="auto" w:vAnchor="margin" w:hAnchor="text" w:xAlign="left" w:yAlign="inline"/>
            </w:pPr>
            <w:r w:rsidRPr="00B8225C">
              <w:sym w:font="Symbol" w:char="F0D6"/>
            </w:r>
          </w:p>
        </w:tc>
      </w:tr>
    </w:tbl>
    <w:p w14:paraId="28CE409E" w14:textId="796B3CD7" w:rsidR="003E57FD" w:rsidRDefault="003E57FD" w:rsidP="00874D47">
      <w:pPr>
        <w:pStyle w:val="BODYTEXTELAA"/>
      </w:pPr>
    </w:p>
    <w:p w14:paraId="7C9AD803" w14:textId="77777777" w:rsidR="00F359D9" w:rsidRDefault="00786E36" w:rsidP="00874D47">
      <w:pPr>
        <w:pStyle w:val="BODYTEXTELAA"/>
      </w:pPr>
      <w:r>
        <w:rPr>
          <w:noProof/>
          <w:lang w:eastAsia="en-AU"/>
        </w:rPr>
        <w:drawing>
          <wp:anchor distT="0" distB="0" distL="114300" distR="114300" simplePos="0" relativeHeight="251689984" behindDoc="1" locked="1" layoutInCell="1" allowOverlap="1" wp14:anchorId="34BB8BDA" wp14:editId="19F0F846">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65408" behindDoc="0" locked="1" layoutInCell="1" allowOverlap="1" wp14:anchorId="4C71533F" wp14:editId="32936C1B">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D70899"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5B5DD749" w14:textId="77777777" w:rsidR="00F359D9" w:rsidRDefault="00F359D9" w:rsidP="007343F6">
      <w:pPr>
        <w:pStyle w:val="BackgroundandLegislation"/>
      </w:pPr>
      <w:r>
        <w:t xml:space="preserve">Background and </w:t>
      </w:r>
      <w:r w:rsidRPr="002B33CE">
        <w:t>Legislation</w:t>
      </w:r>
    </w:p>
    <w:p w14:paraId="3A18F073" w14:textId="77777777" w:rsidR="00F359D9" w:rsidRDefault="00F359D9" w:rsidP="007343F6">
      <w:pPr>
        <w:pStyle w:val="Heading2"/>
      </w:pPr>
      <w:r>
        <w:t>Background</w:t>
      </w:r>
    </w:p>
    <w:p w14:paraId="295DF1FE" w14:textId="56F960A7" w:rsidR="00E56C26" w:rsidRDefault="009125FF" w:rsidP="00874D47">
      <w:pPr>
        <w:pStyle w:val="BODYTEXTELAA"/>
      </w:pPr>
      <w:r w:rsidRPr="009125FF">
        <w:t>Whistleblowers play an important role in identifying and calling out misconduct and harm to consumers and the community. To encourage whistleblowers to come forward with their concerns and protect them when they do, the Corporations Act 2001 gives certain people legal rights and protections as whistleblowers.</w:t>
      </w:r>
    </w:p>
    <w:p w14:paraId="2A974DCB" w14:textId="4D53F800" w:rsidR="003111CC" w:rsidRDefault="003111CC" w:rsidP="00874D47">
      <w:pPr>
        <w:pStyle w:val="BODYTEXTELAA"/>
      </w:pPr>
      <w:r>
        <w:lastRenderedPageBreak/>
        <w:t>From 1 January 2020, some entities in Australia, including companies limited by guarantee, will be required to have a whistleblowing policy that complies with the new section 1317AI of the Corporations Act 2001.</w:t>
      </w:r>
    </w:p>
    <w:p w14:paraId="25B9BC2B" w14:textId="7E111389" w:rsidR="003111CC" w:rsidRDefault="003111CC" w:rsidP="00874D47">
      <w:pPr>
        <w:pStyle w:val="BODYTEXTELAA"/>
      </w:pPr>
      <w:r>
        <w:t>ASIC has announced that public companies that are small not-for-profits or registered charities with annual revenue of less than $1 million will be exempt from the new requirement.</w:t>
      </w:r>
    </w:p>
    <w:p w14:paraId="51DF94E8" w14:textId="1C5D8F04" w:rsidR="00875850" w:rsidRDefault="00875850" w:rsidP="00874D47">
      <w:pPr>
        <w:pStyle w:val="BODYTEXTELAA"/>
      </w:pPr>
      <w:r w:rsidRPr="00875850">
        <w:t xml:space="preserve">Even if your </w:t>
      </w:r>
      <w:r w:rsidR="00353A28">
        <w:t>service</w:t>
      </w:r>
      <w:r w:rsidRPr="00875850">
        <w:t xml:space="preserve"> is not required to have a whistleblower policy under the law, we encourage you to put in place arrangements for handling whistleblower disclosures. This can help your </w:t>
      </w:r>
      <w:r w:rsidR="00353A28">
        <w:t>service</w:t>
      </w:r>
      <w:r w:rsidRPr="00875850">
        <w:t xml:space="preserve"> comply with the obligation to preserve whistleblowers’ confidentiality and protect whistleblowers from detrimental conduct. These arrangements may form part of the governance arrangements</w:t>
      </w:r>
      <w:r w:rsidR="00D97808">
        <w:t>.</w:t>
      </w:r>
    </w:p>
    <w:p w14:paraId="2ECBF468" w14:textId="77777777" w:rsidR="00F359D9" w:rsidRDefault="00F359D9" w:rsidP="007343F6">
      <w:pPr>
        <w:pStyle w:val="Heading2"/>
      </w:pPr>
      <w:r>
        <w:t>Legislation and Standards</w:t>
      </w:r>
    </w:p>
    <w:p w14:paraId="616C156B" w14:textId="77777777" w:rsidR="009C7DF8" w:rsidRDefault="009C7DF8" w:rsidP="00874D47">
      <w:pPr>
        <w:pStyle w:val="BODYTEXTELAA"/>
      </w:pPr>
      <w:r w:rsidRPr="006978C9">
        <w:t>Relevant legislation</w:t>
      </w:r>
      <w:r>
        <w:t xml:space="preserve"> and standards</w:t>
      </w:r>
      <w:r w:rsidRPr="006978C9">
        <w:t xml:space="preserve"> include but </w:t>
      </w:r>
      <w:r>
        <w:t>are not limited to:</w:t>
      </w:r>
    </w:p>
    <w:p w14:paraId="075F14CA" w14:textId="77777777" w:rsidR="008A0A99" w:rsidRDefault="008A0A99" w:rsidP="00874D47">
      <w:pPr>
        <w:pStyle w:val="BodyTextBullet1"/>
      </w:pPr>
      <w:r>
        <w:t>Corporations Act 2001 (Cth)</w:t>
      </w:r>
    </w:p>
    <w:p w14:paraId="65AD3B0F" w14:textId="77777777" w:rsidR="008A0A99" w:rsidRDefault="008A0A99" w:rsidP="00874D47">
      <w:pPr>
        <w:pStyle w:val="BodyTextBullet1"/>
      </w:pPr>
      <w:r>
        <w:t>Fair Work Act 2009 (Cth)</w:t>
      </w:r>
    </w:p>
    <w:p w14:paraId="41BF98B3" w14:textId="77777777" w:rsidR="008A0A99" w:rsidRDefault="008A0A99" w:rsidP="00874D47">
      <w:pPr>
        <w:pStyle w:val="BodyTextBullet1"/>
      </w:pPr>
      <w:r>
        <w:t>Fair Work Regulations 2009 (Cth)</w:t>
      </w:r>
    </w:p>
    <w:p w14:paraId="6E51D43B" w14:textId="77777777" w:rsidR="008A0A99" w:rsidRDefault="008A0A99" w:rsidP="00874D47">
      <w:pPr>
        <w:pStyle w:val="BodyTextBullet1"/>
      </w:pPr>
      <w:r>
        <w:t>Insurance Act 1973</w:t>
      </w:r>
    </w:p>
    <w:p w14:paraId="5447C708" w14:textId="77777777" w:rsidR="008A0A99" w:rsidRDefault="008A0A99" w:rsidP="00874D47">
      <w:pPr>
        <w:pStyle w:val="BodyTextBullet1"/>
      </w:pPr>
      <w:r>
        <w:t xml:space="preserve">Life Insurance Act 1995 </w:t>
      </w:r>
    </w:p>
    <w:p w14:paraId="60AB5173" w14:textId="77777777" w:rsidR="008A0A99" w:rsidRDefault="008A0A99" w:rsidP="00874D47">
      <w:pPr>
        <w:pStyle w:val="BodyTextBullet1"/>
      </w:pPr>
      <w:r>
        <w:t>Public Interest Disclosure Act 2013</w:t>
      </w:r>
    </w:p>
    <w:p w14:paraId="276096EC" w14:textId="77777777" w:rsidR="008A0A99" w:rsidRDefault="008A0A99" w:rsidP="00874D47">
      <w:pPr>
        <w:pStyle w:val="BodyTextBullet1"/>
      </w:pPr>
      <w:r>
        <w:t>Superannuation Industry (Supervision) Act 1993</w:t>
      </w:r>
    </w:p>
    <w:p w14:paraId="3F8AB606" w14:textId="77777777" w:rsidR="008A0A99" w:rsidRDefault="008A0A99" w:rsidP="00874D47">
      <w:pPr>
        <w:pStyle w:val="BodyTextBullet1"/>
      </w:pPr>
      <w:r>
        <w:t xml:space="preserve">Taxation Administration Act 1953 </w:t>
      </w:r>
    </w:p>
    <w:p w14:paraId="0A7E94D6" w14:textId="73961484" w:rsidR="00F359D9" w:rsidRDefault="002B33CE" w:rsidP="00874D47">
      <w:pPr>
        <w:pStyle w:val="BODYTEXTELAA"/>
      </w:pPr>
      <w:r>
        <w:rPr>
          <w:noProof/>
          <w:lang w:eastAsia="en-AU"/>
        </w:rPr>
        <mc:AlternateContent>
          <mc:Choice Requires="wps">
            <w:drawing>
              <wp:anchor distT="45720" distB="45720" distL="114300" distR="114300" simplePos="0" relativeHeight="251704320" behindDoc="1" locked="0" layoutInCell="1" allowOverlap="1" wp14:anchorId="5CA727F1" wp14:editId="5475C01D">
                <wp:simplePos x="0" y="0"/>
                <wp:positionH relativeFrom="margin">
                  <wp:posOffset>823602</wp:posOffset>
                </wp:positionH>
                <wp:positionV relativeFrom="paragraph">
                  <wp:posOffset>335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6F22746" w14:textId="77777777" w:rsidR="002B33CE" w:rsidRDefault="002B33CE">
                            <w:r>
                              <w:t>The most current amendments to listed legislation can be found at:</w:t>
                            </w:r>
                          </w:p>
                          <w:p w14:paraId="62D971A2"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4AE93F73"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CA727F1" id="Text Box 2" o:spid="_x0000_s1026" style="position:absolute;left:0;text-align:left;margin-left:64.85pt;margin-top:.0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" fillcolor="#94caed" stroked="f">
                <v:stroke joinstyle="miter"/>
                <v:textbox>
                  <w:txbxContent>
                    <w:p w14:paraId="16F22746" w14:textId="77777777" w:rsidR="002B33CE" w:rsidRDefault="002B33CE">
                      <w:r>
                        <w:t>The most current amendments to listed legislation can be found at:</w:t>
                      </w:r>
                    </w:p>
                    <w:p w14:paraId="62D971A2"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4AE93F73"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p>
    <w:p w14:paraId="3B0968DB" w14:textId="77777777" w:rsidR="00F359D9" w:rsidRDefault="0094322F" w:rsidP="00874D47">
      <w:pPr>
        <w:pStyle w:val="BODYTEXTELAA"/>
      </w:pPr>
      <w:r>
        <w:rPr>
          <w:noProof/>
          <w:lang w:eastAsia="en-AU"/>
        </w:rPr>
        <w:drawing>
          <wp:anchor distT="0" distB="0" distL="114300" distR="114300" simplePos="0" relativeHeight="251692032" behindDoc="1" locked="1" layoutInCell="1" allowOverlap="1" wp14:anchorId="00DA4508" wp14:editId="5096E4E0">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67456" behindDoc="0" locked="1" layoutInCell="1" allowOverlap="1" wp14:anchorId="47D73C38" wp14:editId="6C26D9C7">
                <wp:simplePos x="0" y="0"/>
                <wp:positionH relativeFrom="column">
                  <wp:posOffset>821055</wp:posOffset>
                </wp:positionH>
                <wp:positionV relativeFrom="paragraph">
                  <wp:posOffset>-30480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729AD7"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4pt" to="51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XGAl6NwA&#10;AAAKAQAADwAAAAAAAAAAAAAAAAAuBAAAZHJzL2Rvd25yZXYueG1sUEsFBgAAAAAEAAQA8wAAADcF&#10;AAAAAA==&#10;" strokecolor="#f69434" strokeweight="1.25pt">
                <v:stroke dashstyle="1 1"/>
                <w10:anchorlock/>
              </v:line>
            </w:pict>
          </mc:Fallback>
        </mc:AlternateContent>
      </w:r>
    </w:p>
    <w:p w14:paraId="73085F8A" w14:textId="77777777" w:rsidR="00F359D9" w:rsidRDefault="007B399F" w:rsidP="007343F6">
      <w:pPr>
        <w:pStyle w:val="Definitions"/>
      </w:pPr>
      <w:r>
        <w:t>Definitions</w:t>
      </w:r>
    </w:p>
    <w:p w14:paraId="23462400" w14:textId="77777777" w:rsidR="007B399F" w:rsidRDefault="0013704A" w:rsidP="00874D47">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36FF280" w14:textId="40CDF656" w:rsidR="00E520A2" w:rsidRPr="00E520A2" w:rsidRDefault="00723B73" w:rsidP="00874D47">
      <w:pPr>
        <w:pStyle w:val="BODYTEXTELAA"/>
      </w:pPr>
      <w:r w:rsidRPr="00723B73">
        <w:rPr>
          <w:b/>
        </w:rPr>
        <w:t>Protected Report</w:t>
      </w:r>
      <w:r w:rsidR="00E520A2">
        <w:rPr>
          <w:b/>
        </w:rPr>
        <w:t>:</w:t>
      </w:r>
      <w:r w:rsidR="00E520A2" w:rsidRPr="00E520A2">
        <w:t xml:space="preserve"> To be eligible for the legal protections outlined in this policy, you must:</w:t>
      </w:r>
    </w:p>
    <w:p w14:paraId="38B6F5B6" w14:textId="224926B0" w:rsidR="00E520A2" w:rsidRPr="00E520A2" w:rsidRDefault="00E520A2" w:rsidP="00874D47">
      <w:pPr>
        <w:pStyle w:val="BodyTextBullet1"/>
      </w:pPr>
      <w:r w:rsidRPr="00E520A2">
        <w:t xml:space="preserve">be an eligible whistleblower </w:t>
      </w:r>
      <w:r w:rsidRPr="00DE1E3F">
        <w:rPr>
          <w:rStyle w:val="RefertoSourceDefinitionsAttachmentChar"/>
        </w:rPr>
        <w:t>(see Definitions)</w:t>
      </w:r>
    </w:p>
    <w:p w14:paraId="5DFD1F75" w14:textId="5AC28553" w:rsidR="00E520A2" w:rsidRPr="00E520A2" w:rsidRDefault="00E520A2" w:rsidP="00874D47">
      <w:pPr>
        <w:pStyle w:val="BodyTextBullet1"/>
      </w:pPr>
      <w:r w:rsidRPr="00E520A2">
        <w:t xml:space="preserve">report your concerns to an eligible recipient or certain other persons </w:t>
      </w:r>
      <w:r w:rsidRPr="00DE1E3F">
        <w:rPr>
          <w:rStyle w:val="RefertoSourceDefinitionsAttachmentChar"/>
        </w:rPr>
        <w:t>(</w:t>
      </w:r>
      <w:r w:rsidR="00DE1E3F" w:rsidRPr="00DE1E3F">
        <w:rPr>
          <w:rStyle w:val="RefertoSourceDefinitionsAttachmentChar"/>
        </w:rPr>
        <w:t>see Definitions</w:t>
      </w:r>
      <w:r w:rsidRPr="00DE1E3F">
        <w:rPr>
          <w:rStyle w:val="RefertoSourceDefinitionsAttachmentChar"/>
        </w:rPr>
        <w:t>)</w:t>
      </w:r>
      <w:r w:rsidR="00EE5213">
        <w:t xml:space="preserve">, </w:t>
      </w:r>
      <w:r w:rsidRPr="00E520A2">
        <w:t>and</w:t>
      </w:r>
    </w:p>
    <w:p w14:paraId="52ACAB43" w14:textId="5A9180D0" w:rsidR="00E520A2" w:rsidRPr="00E520A2" w:rsidRDefault="00E520A2" w:rsidP="00874D47">
      <w:pPr>
        <w:pStyle w:val="BodyTextBullet1"/>
      </w:pPr>
      <w:r w:rsidRPr="00E520A2">
        <w:t xml:space="preserve">have reasonable grounds to suspect </w:t>
      </w:r>
      <w:r w:rsidR="00324CA3">
        <w:t>w</w:t>
      </w:r>
      <w:r w:rsidRPr="00E520A2">
        <w:t xml:space="preserve">rongdoing </w:t>
      </w:r>
      <w:r w:rsidR="00DE1E3F" w:rsidRPr="00DE1E3F">
        <w:rPr>
          <w:rStyle w:val="RefertoSourceDefinitionsAttachmentChar"/>
        </w:rPr>
        <w:t>(s</w:t>
      </w:r>
      <w:r w:rsidR="00540B0A">
        <w:rPr>
          <w:rStyle w:val="RefertoSourceDefinitionsAttachmentChar"/>
        </w:rPr>
        <w:t>e</w:t>
      </w:r>
      <w:r w:rsidR="00DE1E3F" w:rsidRPr="00DE1E3F">
        <w:rPr>
          <w:rStyle w:val="RefertoSourceDefinitionsAttachmentChar"/>
        </w:rPr>
        <w:t>e Definitions)</w:t>
      </w:r>
      <w:r w:rsidR="00DE1E3F">
        <w:t xml:space="preserve"> </w:t>
      </w:r>
      <w:r w:rsidRPr="00E520A2">
        <w:t xml:space="preserve">in relation to </w:t>
      </w:r>
      <w:r w:rsidR="00DE1E3F">
        <w:t xml:space="preserve">the </w:t>
      </w:r>
      <w:r w:rsidR="00232F21">
        <w:t>service</w:t>
      </w:r>
      <w:r w:rsidRPr="00E520A2">
        <w:t>.</w:t>
      </w:r>
    </w:p>
    <w:p w14:paraId="4533086D" w14:textId="77777777" w:rsidR="00E520A2" w:rsidRPr="00E520A2" w:rsidRDefault="00E520A2" w:rsidP="00874D47">
      <w:pPr>
        <w:pStyle w:val="BODYTEXTELAA"/>
      </w:pPr>
      <w:r w:rsidRPr="00E520A2">
        <w:t xml:space="preserve">If your report meets all three of the above these criteria, it is a Protected Report. </w:t>
      </w:r>
    </w:p>
    <w:p w14:paraId="3F34BBB0" w14:textId="7C7B10BB" w:rsidR="008F3637" w:rsidRPr="008F3637" w:rsidRDefault="008F3637" w:rsidP="00874D47">
      <w:pPr>
        <w:pStyle w:val="BODYTEXTELAA"/>
      </w:pPr>
      <w:r>
        <w:rPr>
          <w:b/>
        </w:rPr>
        <w:t>W</w:t>
      </w:r>
      <w:r w:rsidRPr="008F3637">
        <w:rPr>
          <w:b/>
        </w:rPr>
        <w:t>histleblower</w:t>
      </w:r>
      <w:r>
        <w:rPr>
          <w:b/>
        </w:rPr>
        <w:t>:</w:t>
      </w:r>
      <w:r w:rsidRPr="008F3637">
        <w:t xml:space="preserve"> You are an eligible whistleblower if you are currently, or previously have been, either:</w:t>
      </w:r>
    </w:p>
    <w:p w14:paraId="6511301E" w14:textId="6B5DF81D" w:rsidR="008F3637" w:rsidRPr="00967714" w:rsidRDefault="008F3637" w:rsidP="00874D47">
      <w:pPr>
        <w:pStyle w:val="BodyTextBullet1"/>
      </w:pPr>
      <w:r w:rsidRPr="00967714">
        <w:t xml:space="preserve">An approved provider of the </w:t>
      </w:r>
      <w:r w:rsidR="00723B73" w:rsidRPr="00967714">
        <w:t>service</w:t>
      </w:r>
    </w:p>
    <w:p w14:paraId="5F6FDF4A" w14:textId="0F0469FF" w:rsidR="008F3637" w:rsidRPr="00967714" w:rsidRDefault="008F3637" w:rsidP="00874D47">
      <w:pPr>
        <w:pStyle w:val="BodyTextBullet1"/>
      </w:pPr>
      <w:r w:rsidRPr="00967714">
        <w:t>an employee of</w:t>
      </w:r>
      <w:r w:rsidR="00723B73" w:rsidRPr="00967714">
        <w:t xml:space="preserve"> the service</w:t>
      </w:r>
      <w:r w:rsidRPr="00967714">
        <w:t>, including any volunteers and work experience students</w:t>
      </w:r>
    </w:p>
    <w:p w14:paraId="61D60567" w14:textId="3763200C" w:rsidR="008F3637" w:rsidRPr="00967714" w:rsidRDefault="008F3637" w:rsidP="00874D47">
      <w:pPr>
        <w:pStyle w:val="BodyTextBullet1"/>
      </w:pPr>
      <w:r w:rsidRPr="00967714">
        <w:t xml:space="preserve">a person who supplies goods or services to </w:t>
      </w:r>
      <w:r w:rsidR="00723B73" w:rsidRPr="00967714">
        <w:t>the service</w:t>
      </w:r>
      <w:r w:rsidRPr="00967714">
        <w:t>, whether paid or unpaid, or an employee of such a person</w:t>
      </w:r>
      <w:r w:rsidR="000F61C5">
        <w:t>,</w:t>
      </w:r>
      <w:r w:rsidRPr="00967714">
        <w:t xml:space="preserve"> or</w:t>
      </w:r>
    </w:p>
    <w:p w14:paraId="111DAA79" w14:textId="5B8B7E26" w:rsidR="008F3637" w:rsidRPr="00967714" w:rsidRDefault="008F3637" w:rsidP="00874D47">
      <w:pPr>
        <w:pStyle w:val="BodyTextBullet1"/>
      </w:pPr>
      <w:r w:rsidRPr="00967714">
        <w:t>a spouse, relative or dependent of a person referred to above</w:t>
      </w:r>
      <w:r w:rsidR="000F61C5">
        <w:t>.</w:t>
      </w:r>
    </w:p>
    <w:p w14:paraId="43F83B3F" w14:textId="2A7978D7" w:rsidR="00347E0D" w:rsidRDefault="00136D18" w:rsidP="00874D47">
      <w:pPr>
        <w:pStyle w:val="BODYTEXTELAA"/>
      </w:pPr>
      <w:r w:rsidRPr="00D26F72">
        <w:rPr>
          <w:b/>
        </w:rPr>
        <w:lastRenderedPageBreak/>
        <w:t>Wrongdoing:</w:t>
      </w:r>
      <w:r>
        <w:t xml:space="preserve"> </w:t>
      </w:r>
      <w:r w:rsidR="00347E0D">
        <w:t>Generally</w:t>
      </w:r>
      <w:r w:rsidR="00D26F72">
        <w:t xml:space="preserve"> </w:t>
      </w:r>
      <w:r w:rsidR="00347E0D">
        <w:t xml:space="preserve">includes any conduct which an eligible whistleblower has reasonable grounds to suspect: </w:t>
      </w:r>
    </w:p>
    <w:p w14:paraId="2505AC9E" w14:textId="70D13FFA" w:rsidR="00347E0D" w:rsidRDefault="00347E0D" w:rsidP="00874D47">
      <w:pPr>
        <w:pStyle w:val="BodyTextBullet1"/>
      </w:pPr>
      <w:r>
        <w:t xml:space="preserve">is about misconduct or an improper state of affairs or circumstances concerning </w:t>
      </w:r>
      <w:r w:rsidR="00D26F72">
        <w:t>the service</w:t>
      </w:r>
    </w:p>
    <w:p w14:paraId="65BBDCDF" w14:textId="040CEF1E" w:rsidR="00347E0D" w:rsidRDefault="00347E0D" w:rsidP="00874D47">
      <w:pPr>
        <w:pStyle w:val="BodyTextBullet1"/>
      </w:pPr>
      <w:r>
        <w:t xml:space="preserve">indicates that </w:t>
      </w:r>
      <w:r w:rsidR="00D26F72">
        <w:t>service</w:t>
      </w:r>
      <w:r>
        <w:t xml:space="preserve"> or any of its</w:t>
      </w:r>
      <w:r w:rsidR="00D26F72">
        <w:t xml:space="preserve"> approved provider or </w:t>
      </w:r>
      <w:r>
        <w:t>employees has engaged in conduct that:</w:t>
      </w:r>
    </w:p>
    <w:p w14:paraId="73154F0B" w14:textId="26904EEF" w:rsidR="00347E0D" w:rsidRDefault="00347E0D" w:rsidP="00874D47">
      <w:pPr>
        <w:pStyle w:val="BodyTextBullet2"/>
      </w:pPr>
      <w:r>
        <w:t>involves a breach of or is an offence against any of the following Commonwealth laws: the Corporations Act, the ASIC Act, the Banking Act 1959, the Financial Sector (Collection of Data) Act 2001, the Insurance Act 1973, the Life Insurance Act 1995, the National Consumer Credit Protection Act 1973, or the Superannuation Industry (Supervision) Act 1993, or regulations made under those laws</w:t>
      </w:r>
    </w:p>
    <w:p w14:paraId="138658C0" w14:textId="0930FD12" w:rsidR="00347E0D" w:rsidRDefault="00347E0D" w:rsidP="00874D47">
      <w:pPr>
        <w:pStyle w:val="BodyTextBullet2"/>
      </w:pPr>
      <w:r>
        <w:t>is an offence against any other Commonwealth law that is punishable by imprisonment of 12 months or more</w:t>
      </w:r>
    </w:p>
    <w:p w14:paraId="24078C0D" w14:textId="1A7D0E67" w:rsidR="00347E0D" w:rsidRDefault="00347E0D" w:rsidP="00874D47">
      <w:pPr>
        <w:pStyle w:val="BodyTextBullet2"/>
      </w:pPr>
      <w:r>
        <w:t>indicates a significant risk to public safety or the stability of, or confidence in, the financial system, even if it does not involve breach of a particular law</w:t>
      </w:r>
    </w:p>
    <w:p w14:paraId="5094A171" w14:textId="376951A3" w:rsidR="00347E0D" w:rsidRDefault="00347E0D" w:rsidP="00874D47">
      <w:pPr>
        <w:pStyle w:val="BodyTextBullet1"/>
      </w:pPr>
      <w:r>
        <w:t>is indicative of systemic issues, dishonest or unethical behaviour or practices</w:t>
      </w:r>
    </w:p>
    <w:p w14:paraId="71025A45" w14:textId="5E6DB999" w:rsidR="00347E0D" w:rsidRDefault="00347E0D" w:rsidP="00874D47">
      <w:pPr>
        <w:pStyle w:val="BodyTextBullet1"/>
      </w:pPr>
      <w:r>
        <w:t xml:space="preserve">is about misconduct or an improper state of affairs or circumstances in relation to the tax affairs of </w:t>
      </w:r>
      <w:r w:rsidR="00D26F72">
        <w:t>the service</w:t>
      </w:r>
      <w:r>
        <w:t xml:space="preserve"> which the whistleblower considers may assist to perform the functions or duties in relation to the tax affairs of </w:t>
      </w:r>
      <w:r w:rsidR="00D26F72">
        <w:t>the service</w:t>
      </w:r>
      <w:r w:rsidR="00515FC1">
        <w:t>,</w:t>
      </w:r>
      <w:r>
        <w:t xml:space="preserve"> or</w:t>
      </w:r>
    </w:p>
    <w:p w14:paraId="54DFD902" w14:textId="1772B1D3" w:rsidR="00261AC3" w:rsidRDefault="00347E0D" w:rsidP="00874D47">
      <w:pPr>
        <w:pStyle w:val="BodyTextBullet1"/>
      </w:pPr>
      <w:r>
        <w:t>involves the deliberate concealment of information tending to show any of the matters listed above</w:t>
      </w:r>
      <w:r w:rsidR="00515FC1">
        <w:t>.</w:t>
      </w:r>
    </w:p>
    <w:p w14:paraId="65C49D24" w14:textId="509CD65F" w:rsidR="00D54598" w:rsidRDefault="00D54598" w:rsidP="00874D47">
      <w:pPr>
        <w:pStyle w:val="BODYTEXTELAA"/>
      </w:pPr>
      <w:r>
        <w:t>Examples of the types of matters that may be reportable as Wrongdoing as part of a Protected Report include, but are not limited to:</w:t>
      </w:r>
    </w:p>
    <w:p w14:paraId="42CD6B5C" w14:textId="32760530" w:rsidR="00D54598" w:rsidRDefault="00D54598" w:rsidP="00874D47">
      <w:pPr>
        <w:pStyle w:val="BodyTextBullet1"/>
      </w:pPr>
      <w:r>
        <w:t>Dishonesty, corruption, bribery, fraud, money laundering or misappropriation of funds</w:t>
      </w:r>
    </w:p>
    <w:p w14:paraId="5D9C76DF" w14:textId="74B1DDC6" w:rsidR="00D54598" w:rsidRDefault="00D54598" w:rsidP="00874D47">
      <w:pPr>
        <w:pStyle w:val="BodyTextBullet1"/>
      </w:pPr>
      <w:r>
        <w:t>Offering or accepting a bribe</w:t>
      </w:r>
    </w:p>
    <w:p w14:paraId="568929AB" w14:textId="6695DEE0" w:rsidR="00D54598" w:rsidRDefault="00D54598" w:rsidP="00874D47">
      <w:pPr>
        <w:pStyle w:val="BodyTextBullet1"/>
      </w:pPr>
      <w:r>
        <w:t>Covering up fraud in financial reports</w:t>
      </w:r>
    </w:p>
    <w:p w14:paraId="67106B19" w14:textId="1E943196" w:rsidR="00D54598" w:rsidRDefault="00D54598" w:rsidP="00874D47">
      <w:pPr>
        <w:pStyle w:val="BodyTextBullet1"/>
      </w:pPr>
      <w:r>
        <w:t>Unsafe work practices</w:t>
      </w:r>
    </w:p>
    <w:p w14:paraId="7BE98016" w14:textId="363F04C9" w:rsidR="00D54598" w:rsidRDefault="00D54598" w:rsidP="00874D47">
      <w:pPr>
        <w:pStyle w:val="BodyTextBullet1"/>
      </w:pPr>
      <w:r>
        <w:t>Not properly responding to a serious safety issue</w:t>
      </w:r>
    </w:p>
    <w:p w14:paraId="47E3BC4F" w14:textId="2AA75CD3" w:rsidR="00D54598" w:rsidRDefault="00D54598" w:rsidP="00874D47">
      <w:pPr>
        <w:pStyle w:val="BodyTextBullet1"/>
      </w:pPr>
      <w:r>
        <w:t>Insider trading</w:t>
      </w:r>
    </w:p>
    <w:p w14:paraId="06BC0755" w14:textId="71A0E144" w:rsidR="00D54598" w:rsidRDefault="00D54598" w:rsidP="00874D47">
      <w:pPr>
        <w:pStyle w:val="BodyTextBullet1"/>
      </w:pPr>
      <w:r>
        <w:t>Serious inappropriate or unethical conduct such as gross mismanagement or serious and substantial waste of company resources or repeated breaches of administrative procedures</w:t>
      </w:r>
    </w:p>
    <w:p w14:paraId="7671F92E" w14:textId="43EEED02" w:rsidR="00D54598" w:rsidRDefault="00D54598" w:rsidP="00874D47">
      <w:pPr>
        <w:pStyle w:val="BodyTextBullet1"/>
      </w:pPr>
      <w:r>
        <w:t>Taking or threatening to take detrimental action against a person who has made a disclosure or is suspected to have made, or planning to make a disclosure</w:t>
      </w:r>
      <w:r w:rsidR="00062331">
        <w:t>, and</w:t>
      </w:r>
    </w:p>
    <w:p w14:paraId="0D71477C" w14:textId="11C632E8" w:rsidR="00D54598" w:rsidRDefault="00D54598" w:rsidP="00874D47">
      <w:pPr>
        <w:pStyle w:val="BodyTextBullet1"/>
      </w:pPr>
      <w:r>
        <w:t>Deliberate concealment of information tending to show any of the matters listed above.</w:t>
      </w:r>
    </w:p>
    <w:p w14:paraId="4C142B31" w14:textId="4DD01791" w:rsidR="00232F21" w:rsidRDefault="00D54598" w:rsidP="00874D47">
      <w:pPr>
        <w:pStyle w:val="BODYTEXTELAA"/>
      </w:pPr>
      <w:r>
        <w:t>Generally, Wrongdoing does not include personal work-related grievances.</w:t>
      </w:r>
    </w:p>
    <w:p w14:paraId="32DDBE06" w14:textId="77777777" w:rsidR="00232F21" w:rsidRDefault="00232F21" w:rsidP="00874D47">
      <w:pPr>
        <w:pStyle w:val="BODYTEXTELAA"/>
      </w:pPr>
    </w:p>
    <w:p w14:paraId="2A9506BB" w14:textId="77777777" w:rsidR="007B399F" w:rsidRDefault="007B399F" w:rsidP="00874D47">
      <w:pPr>
        <w:pStyle w:val="BODYTEXTELAA"/>
      </w:pPr>
      <w:r>
        <w:rPr>
          <w:noProof/>
          <w:lang w:eastAsia="en-AU"/>
        </w:rPr>
        <mc:AlternateContent>
          <mc:Choice Requires="wps">
            <w:drawing>
              <wp:anchor distT="0" distB="0" distL="114300" distR="114300" simplePos="0" relativeHeight="251669504" behindDoc="0" locked="1" layoutInCell="1" allowOverlap="1" wp14:anchorId="2B410AA5" wp14:editId="794230D5">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D0D76E"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2300814" w14:textId="77777777" w:rsidR="007B399F" w:rsidRDefault="00716C94" w:rsidP="007343F6">
      <w:pPr>
        <w:pStyle w:val="SourcesandRelatedPolicies"/>
      </w:pPr>
      <w:r>
        <w:rPr>
          <w:noProof/>
          <w:lang w:eastAsia="en-AU"/>
        </w:rPr>
        <w:drawing>
          <wp:anchor distT="0" distB="0" distL="114300" distR="114300" simplePos="0" relativeHeight="251694080" behindDoc="1" locked="0" layoutInCell="1" allowOverlap="1" wp14:anchorId="7B5853DC" wp14:editId="0696222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7B2C06D" w14:textId="77777777" w:rsidR="007B399F" w:rsidRDefault="007B399F" w:rsidP="007343F6">
      <w:pPr>
        <w:pStyle w:val="Heading2"/>
      </w:pPr>
      <w:r>
        <w:t>Sources</w:t>
      </w:r>
    </w:p>
    <w:p w14:paraId="238D35FE" w14:textId="254C6FC8" w:rsidR="00AE3858" w:rsidRDefault="004715CF" w:rsidP="00874D47">
      <w:pPr>
        <w:pStyle w:val="BodyTextBullet1"/>
      </w:pPr>
      <w:r w:rsidRPr="004715CF">
        <w:t>Australian Prudential Regulation Authority (APRA)</w:t>
      </w:r>
      <w:r>
        <w:t xml:space="preserve">: </w:t>
      </w:r>
      <w:hyperlink r:id="rId20" w:history="1">
        <w:r>
          <w:rPr>
            <w:rStyle w:val="Hyperlink"/>
          </w:rPr>
          <w:t>www.apra.gov.au</w:t>
        </w:r>
      </w:hyperlink>
    </w:p>
    <w:p w14:paraId="1F8D1BA6" w14:textId="5E83BFAC" w:rsidR="007B399F" w:rsidRDefault="0078089A" w:rsidP="00874D47">
      <w:pPr>
        <w:pStyle w:val="BodyTextBullet1"/>
      </w:pPr>
      <w:r>
        <w:t>Au</w:t>
      </w:r>
      <w:r w:rsidR="000A053E">
        <w:t>stralian Securities and Investments Commission</w:t>
      </w:r>
      <w:r w:rsidR="004715CF">
        <w:t xml:space="preserve"> (ASIC)</w:t>
      </w:r>
      <w:r w:rsidR="00AA6C68">
        <w:t xml:space="preserve">: </w:t>
      </w:r>
      <w:hyperlink r:id="rId21" w:history="1">
        <w:r w:rsidR="00AA6C68">
          <w:rPr>
            <w:rStyle w:val="Hyperlink"/>
          </w:rPr>
          <w:t>www.asic.gov.au</w:t>
        </w:r>
      </w:hyperlink>
    </w:p>
    <w:p w14:paraId="180455FE" w14:textId="629BCE49" w:rsidR="00AA6C68" w:rsidRDefault="009807F1" w:rsidP="00874D47">
      <w:pPr>
        <w:pStyle w:val="BodyTextBullet1"/>
      </w:pPr>
      <w:r>
        <w:t>Your</w:t>
      </w:r>
      <w:r w:rsidR="008E404F">
        <w:t xml:space="preserve"> Call: </w:t>
      </w:r>
      <w:hyperlink r:id="rId22" w:history="1">
        <w:r w:rsidR="008E404F" w:rsidRPr="00581EB4">
          <w:rPr>
            <w:rStyle w:val="Hyperlink"/>
          </w:rPr>
          <w:t>https://whistleblowing.com.au/</w:t>
        </w:r>
      </w:hyperlink>
    </w:p>
    <w:p w14:paraId="7957A559" w14:textId="076AA2A4" w:rsidR="008E404F" w:rsidRDefault="58F0FC19" w:rsidP="00874D47">
      <w:pPr>
        <w:pStyle w:val="BodyTextBullet1"/>
      </w:pPr>
      <w:r>
        <w:t xml:space="preserve">Not For Profit Law: </w:t>
      </w:r>
      <w:hyperlink r:id="rId23" w:history="1">
        <w:r w:rsidRPr="6A25AD36">
          <w:rPr>
            <w:rStyle w:val="Hyperlink"/>
          </w:rPr>
          <w:t>https://www.nfplaw.org.au/free-resources/how-to-run-the-organisation/whistleblower-protection-laws</w:t>
        </w:r>
      </w:hyperlink>
      <w:r>
        <w:t xml:space="preserve"> </w:t>
      </w:r>
    </w:p>
    <w:p w14:paraId="036A6123" w14:textId="77777777" w:rsidR="000C5FAE" w:rsidRDefault="007B399F" w:rsidP="007343F6">
      <w:pPr>
        <w:pStyle w:val="Heading2"/>
      </w:pPr>
      <w:r>
        <w:lastRenderedPageBreak/>
        <w:t>Related Policies</w:t>
      </w:r>
    </w:p>
    <w:p w14:paraId="7B01BA3F" w14:textId="3960C8AD" w:rsidR="00BD020B" w:rsidRDefault="00BD020B" w:rsidP="00874D47">
      <w:pPr>
        <w:pStyle w:val="BodyTextBullet1"/>
      </w:pPr>
      <w:r>
        <w:t>Code of Conduct</w:t>
      </w:r>
    </w:p>
    <w:p w14:paraId="60F5AEB0" w14:textId="5D8D9AB2" w:rsidR="00BD020B" w:rsidRDefault="00BD020B" w:rsidP="00874D47">
      <w:pPr>
        <w:pStyle w:val="BodyTextBullet1"/>
      </w:pPr>
      <w:r>
        <w:t xml:space="preserve">Compliments and Complaints </w:t>
      </w:r>
    </w:p>
    <w:p w14:paraId="1C748B50" w14:textId="349B23EC" w:rsidR="0040402A" w:rsidRDefault="00921A30" w:rsidP="00874D47">
      <w:pPr>
        <w:pStyle w:val="BodyTextBullet1"/>
      </w:pPr>
      <w:r>
        <w:t xml:space="preserve">Governance and Management of a Service </w:t>
      </w:r>
    </w:p>
    <w:p w14:paraId="3074AA50" w14:textId="77777777" w:rsidR="000C5FAE" w:rsidRPr="000C5FAE" w:rsidRDefault="000C5FAE" w:rsidP="00874D47">
      <w:pPr>
        <w:pStyle w:val="BODYTEXTELAA"/>
      </w:pPr>
    </w:p>
    <w:p w14:paraId="06B6850D" w14:textId="77777777" w:rsidR="007B399F" w:rsidRDefault="007B399F" w:rsidP="00874D47">
      <w:pPr>
        <w:pStyle w:val="BODYTEXTELAA"/>
      </w:pPr>
      <w:r>
        <w:rPr>
          <w:noProof/>
          <w:lang w:eastAsia="en-AU"/>
        </w:rPr>
        <mc:AlternateContent>
          <mc:Choice Requires="wps">
            <w:drawing>
              <wp:anchor distT="0" distB="0" distL="114300" distR="114300" simplePos="0" relativeHeight="251671552" behindDoc="0" locked="1" layoutInCell="1" allowOverlap="1" wp14:anchorId="48A7DB33" wp14:editId="6A91087E">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A24AF8"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31AE9DD" w14:textId="77777777" w:rsidR="007B399F" w:rsidRDefault="00620448" w:rsidP="007343F6">
      <w:pPr>
        <w:pStyle w:val="Evaluation"/>
      </w:pPr>
      <w:r>
        <w:rPr>
          <w:noProof/>
          <w:lang w:eastAsia="en-AU"/>
        </w:rPr>
        <w:drawing>
          <wp:anchor distT="0" distB="0" distL="114300" distR="114300" simplePos="0" relativeHeight="251696128" behindDoc="1" locked="0" layoutInCell="1" allowOverlap="1" wp14:anchorId="58FFC93A" wp14:editId="67D78EC9">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A8A8838" w14:textId="77777777" w:rsidR="002B1C7D" w:rsidRDefault="002B1C7D" w:rsidP="00874D47">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DD9327A" w14:textId="77777777" w:rsidR="007A4C67" w:rsidRDefault="007A4C67" w:rsidP="00874D47">
      <w:pPr>
        <w:pStyle w:val="BodyTextBullet1"/>
      </w:pPr>
      <w:r>
        <w:t>regularly seek feedback from everyone affected by the policy regarding its effectiveness, particularly in relation to identifying and responding to child safety concerns</w:t>
      </w:r>
    </w:p>
    <w:p w14:paraId="10726766" w14:textId="77777777" w:rsidR="007A4C67" w:rsidRDefault="007A4C67" w:rsidP="00874D47">
      <w:pPr>
        <w:pStyle w:val="BodyTextBullet1"/>
      </w:pPr>
      <w:r>
        <w:t>monitor the implementation, compliance, complaints and incidents in relation to this policy</w:t>
      </w:r>
    </w:p>
    <w:p w14:paraId="0FF573AC" w14:textId="77777777" w:rsidR="007A4C67" w:rsidRDefault="007A4C67" w:rsidP="00874D47">
      <w:pPr>
        <w:pStyle w:val="BodyTextBullet1"/>
      </w:pPr>
      <w:r>
        <w:t>keep the policy up to date with current legislation, research, policy and best practice</w:t>
      </w:r>
    </w:p>
    <w:p w14:paraId="56634920" w14:textId="77777777" w:rsidR="007A4C67" w:rsidRDefault="007A4C67" w:rsidP="00874D47">
      <w:pPr>
        <w:pStyle w:val="BodyTextBullet1"/>
      </w:pPr>
      <w:r>
        <w:t>revise the policy and procedures as part of the service’s policy review cycle, or as required</w:t>
      </w:r>
    </w:p>
    <w:p w14:paraId="0F98AA62" w14:textId="3466AC86" w:rsidR="00765382" w:rsidRDefault="00CF3494" w:rsidP="00874D47">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6ECD2380" w14:textId="77777777" w:rsidR="007B399F" w:rsidRDefault="007B399F" w:rsidP="00874D47">
      <w:pPr>
        <w:pStyle w:val="BODYTEXTELAA"/>
      </w:pPr>
    </w:p>
    <w:p w14:paraId="4ED7E4A7" w14:textId="77777777" w:rsidR="007B399F" w:rsidRDefault="007B399F" w:rsidP="00874D47">
      <w:pPr>
        <w:pStyle w:val="BODYTEXTELAA"/>
      </w:pPr>
      <w:r>
        <w:rPr>
          <w:noProof/>
          <w:lang w:eastAsia="en-AU"/>
        </w:rPr>
        <mc:AlternateContent>
          <mc:Choice Requires="wps">
            <w:drawing>
              <wp:anchor distT="0" distB="0" distL="114300" distR="114300" simplePos="0" relativeHeight="251673600" behindDoc="0" locked="1" layoutInCell="1" allowOverlap="1" wp14:anchorId="538D9141" wp14:editId="54991E9C">
                <wp:simplePos x="0" y="0"/>
                <wp:positionH relativeFrom="column">
                  <wp:posOffset>821055</wp:posOffset>
                </wp:positionH>
                <wp:positionV relativeFrom="paragraph">
                  <wp:posOffset>-46355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9E4958"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B6BBDF3" w14:textId="77777777" w:rsidR="007B399F" w:rsidRDefault="00713656" w:rsidP="007343F6">
      <w:pPr>
        <w:pStyle w:val="AttachmentsPolicy"/>
      </w:pPr>
      <w:r>
        <w:rPr>
          <w:noProof/>
          <w:lang w:eastAsia="en-AU"/>
        </w:rPr>
        <w:drawing>
          <wp:anchor distT="0" distB="0" distL="114300" distR="114300" simplePos="0" relativeHeight="251698176" behindDoc="1" locked="1" layoutInCell="1" allowOverlap="1" wp14:anchorId="1D63601D" wp14:editId="086AEC77">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0F4F5F2C" w14:textId="1F9C1857" w:rsidR="007B399F" w:rsidRDefault="005B4EA0" w:rsidP="00874D47">
      <w:pPr>
        <w:pStyle w:val="BodyTextBullet1"/>
      </w:pPr>
      <w:r>
        <w:t xml:space="preserve">Attachment 1. </w:t>
      </w:r>
      <w:r w:rsidR="007951EA">
        <w:t>M</w:t>
      </w:r>
      <w:r>
        <w:t>aking a whistleblower report</w:t>
      </w:r>
    </w:p>
    <w:p w14:paraId="4D393196" w14:textId="77777777" w:rsidR="00A37726" w:rsidRDefault="00A37726" w:rsidP="00874D47">
      <w:pPr>
        <w:pStyle w:val="BODYTEXTELAA"/>
      </w:pPr>
    </w:p>
    <w:p w14:paraId="7302CBC3" w14:textId="0C204664" w:rsidR="007B399F" w:rsidRDefault="007B399F" w:rsidP="00874D47">
      <w:pPr>
        <w:pStyle w:val="BODYTEXTELAA"/>
      </w:pPr>
      <w:r>
        <w:rPr>
          <w:noProof/>
          <w:lang w:eastAsia="en-AU"/>
        </w:rPr>
        <mc:AlternateContent>
          <mc:Choice Requires="wps">
            <w:drawing>
              <wp:anchor distT="0" distB="0" distL="114300" distR="114300" simplePos="0" relativeHeight="251675648" behindDoc="0" locked="1" layoutInCell="1" allowOverlap="1" wp14:anchorId="08FE3FFD" wp14:editId="65FD398F">
                <wp:simplePos x="0" y="0"/>
                <wp:positionH relativeFrom="column">
                  <wp:posOffset>821055</wp:posOffset>
                </wp:positionH>
                <wp:positionV relativeFrom="paragraph">
                  <wp:posOffset>-33655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99A637"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4D4FDB32" w14:textId="77777777" w:rsidR="007B399F" w:rsidRDefault="00D2401F" w:rsidP="007343F6">
      <w:pPr>
        <w:pStyle w:val="Authorisation"/>
      </w:pPr>
      <w:r>
        <w:rPr>
          <w:noProof/>
          <w:lang w:eastAsia="en-AU"/>
        </w:rPr>
        <w:drawing>
          <wp:anchor distT="0" distB="0" distL="114300" distR="114300" simplePos="0" relativeHeight="251700224" behindDoc="1" locked="0" layoutInCell="1" allowOverlap="1" wp14:anchorId="46E910E0" wp14:editId="76393E5C">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0B98E19D" w14:textId="719969DD" w:rsidR="009416A1" w:rsidRDefault="009416A1" w:rsidP="00874D47">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EBA64249E39D490A91D46E61427AEFEA"/>
          </w:placeholder>
          <w:dataBinding w:prefixMappings="xmlns:ns0='http://schemas.openxmlformats.org/officeDocument/2006/extended-properties' " w:xpath="/ns0:Properties[1]/ns0:Company[1]" w:storeItemID="{6668398D-A668-4E3E-A5EB-62B293D839F1}"/>
          <w:text/>
        </w:sdtPr>
        <w:sdtEndPr/>
        <w:sdtContent>
          <w:r w:rsidR="00135016">
            <w:t>Flinders Preschool Inc.</w:t>
          </w:r>
        </w:sdtContent>
      </w:sdt>
      <w:r w:rsidR="00135016">
        <w:t xml:space="preserve"> on 26 April 2023.</w:t>
      </w:r>
    </w:p>
    <w:p w14:paraId="0313EC5A" w14:textId="4F402A4A" w:rsidR="007B399F" w:rsidRDefault="009416A1" w:rsidP="00874D47">
      <w:pPr>
        <w:pStyle w:val="BODYTEXTELAA"/>
      </w:pPr>
      <w:r w:rsidRPr="009416A1">
        <w:rPr>
          <w:b/>
          <w:bCs/>
        </w:rPr>
        <w:t>REVIEW DATE:</w:t>
      </w:r>
      <w:r w:rsidR="00135016">
        <w:t xml:space="preserve"> 26 April 2024.</w:t>
      </w:r>
    </w:p>
    <w:p w14:paraId="2E5EE188" w14:textId="77777777" w:rsidR="007B399F" w:rsidRDefault="007B399F" w:rsidP="00874D47">
      <w:pPr>
        <w:pStyle w:val="BODYTEXTELAA"/>
      </w:pPr>
    </w:p>
    <w:p w14:paraId="08FEF807" w14:textId="77777777" w:rsidR="007B399F" w:rsidRDefault="007B399F" w:rsidP="00874D47">
      <w:pPr>
        <w:pStyle w:val="BODYTEXTELAA"/>
      </w:pPr>
      <w:r>
        <w:rPr>
          <w:noProof/>
          <w:lang w:eastAsia="en-AU"/>
        </w:rPr>
        <mc:AlternateContent>
          <mc:Choice Requires="wps">
            <w:drawing>
              <wp:anchor distT="0" distB="0" distL="114300" distR="114300" simplePos="0" relativeHeight="251677696" behindDoc="0" locked="1" layoutInCell="1" allowOverlap="1" wp14:anchorId="0D1A3939" wp14:editId="42120577">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4E097B"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87DD1F3" w14:textId="77777777" w:rsidR="002B33CE" w:rsidRDefault="002B33CE" w:rsidP="00874D47">
      <w:pPr>
        <w:pStyle w:val="BODYTEXTELAA"/>
        <w:sectPr w:rsidR="002B33CE" w:rsidSect="00A24295">
          <w:headerReference w:type="default" r:id="rId27"/>
          <w:footerReference w:type="default" r:id="rId28"/>
          <w:headerReference w:type="first" r:id="rId29"/>
          <w:footerReference w:type="first" r:id="rId30"/>
          <w:pgSz w:w="11906" w:h="16838"/>
          <w:pgMar w:top="1440" w:right="1416" w:bottom="1440" w:left="851" w:header="0" w:footer="709" w:gutter="0"/>
          <w:cols w:space="708"/>
          <w:titlePg/>
          <w:docGrid w:linePitch="360"/>
        </w:sectPr>
      </w:pPr>
    </w:p>
    <w:p w14:paraId="4DEC33F7" w14:textId="50A96734" w:rsidR="002B33CE" w:rsidRDefault="002B33CE" w:rsidP="00874DA2">
      <w:pPr>
        <w:pStyle w:val="AttachmentsAttachments"/>
      </w:pPr>
      <w:r>
        <w:lastRenderedPageBreak/>
        <w:t xml:space="preserve">Attachment </w:t>
      </w:r>
      <w:r w:rsidR="00B06775">
        <w:t>1</w:t>
      </w:r>
      <w:r w:rsidR="00236938" w:rsidRPr="00236938">
        <w:t>.</w:t>
      </w:r>
      <w:r w:rsidR="002A1527">
        <w:t xml:space="preserve"> </w:t>
      </w:r>
      <w:r w:rsidR="00E150E5" w:rsidRPr="00E150E5">
        <w:t>Making a Whistleblower report</w:t>
      </w:r>
    </w:p>
    <w:p w14:paraId="6DBEF676" w14:textId="77777777" w:rsidR="00E718D9" w:rsidRPr="00906278" w:rsidRDefault="00E718D9" w:rsidP="00946D1D">
      <w:pPr>
        <w:pStyle w:val="MELegal1"/>
      </w:pPr>
      <w:bookmarkStart w:id="4" w:name="_Toc85452060"/>
      <w:bookmarkStart w:id="5" w:name="_Ref90886309"/>
      <w:r w:rsidRPr="00906278">
        <w:t xml:space="preserve">What reports are protected </w:t>
      </w:r>
      <w:r w:rsidRPr="00946D1D">
        <w:t>under</w:t>
      </w:r>
      <w:r w:rsidRPr="00906278">
        <w:t xml:space="preserve"> this policy?</w:t>
      </w:r>
      <w:bookmarkEnd w:id="4"/>
      <w:bookmarkEnd w:id="5"/>
    </w:p>
    <w:p w14:paraId="5201FF22" w14:textId="77777777" w:rsidR="00E718D9" w:rsidRPr="001A77E7" w:rsidRDefault="00E718D9" w:rsidP="00E718D9">
      <w:pPr>
        <w:keepNext/>
        <w:ind w:left="680"/>
        <w:rPr>
          <w:szCs w:val="20"/>
        </w:rPr>
      </w:pPr>
      <w:r w:rsidRPr="001A77E7">
        <w:rPr>
          <w:szCs w:val="20"/>
        </w:rPr>
        <w:t>To be eligible for the legal protections outlined in this policy, you must:</w:t>
      </w:r>
    </w:p>
    <w:p w14:paraId="31A59557" w14:textId="179DFB60" w:rsidR="00E718D9" w:rsidRPr="001A77E7" w:rsidRDefault="00E718D9" w:rsidP="00E718D9">
      <w:pPr>
        <w:pStyle w:val="MELegal3"/>
        <w:numPr>
          <w:ilvl w:val="2"/>
          <w:numId w:val="29"/>
        </w:numPr>
        <w:rPr>
          <w:szCs w:val="20"/>
        </w:rPr>
      </w:pPr>
      <w:r w:rsidRPr="001A77E7">
        <w:rPr>
          <w:szCs w:val="20"/>
        </w:rPr>
        <w:t xml:space="preserve">be an eligible whistleblower (see section </w:t>
      </w:r>
      <w:r w:rsidRPr="001A77E7">
        <w:rPr>
          <w:szCs w:val="20"/>
        </w:rPr>
        <w:fldChar w:fldCharType="begin"/>
      </w:r>
      <w:r w:rsidRPr="001A77E7">
        <w:rPr>
          <w:szCs w:val="20"/>
        </w:rPr>
        <w:instrText xml:space="preserve"> REF _Ref84496718 \r \h </w:instrText>
      </w:r>
      <w:r w:rsidR="001A77E7" w:rsidRPr="001A77E7">
        <w:rPr>
          <w:szCs w:val="20"/>
        </w:rPr>
        <w:instrText xml:space="preserve"> \* MERGEFORMAT </w:instrText>
      </w:r>
      <w:r w:rsidRPr="001A77E7">
        <w:rPr>
          <w:szCs w:val="20"/>
        </w:rPr>
      </w:r>
      <w:r w:rsidRPr="001A77E7">
        <w:rPr>
          <w:szCs w:val="20"/>
        </w:rPr>
        <w:fldChar w:fldCharType="separate"/>
      </w:r>
      <w:r w:rsidRPr="001A77E7">
        <w:rPr>
          <w:szCs w:val="20"/>
        </w:rPr>
        <w:t>5</w:t>
      </w:r>
      <w:r w:rsidRPr="001A77E7">
        <w:rPr>
          <w:szCs w:val="20"/>
        </w:rPr>
        <w:fldChar w:fldCharType="end"/>
      </w:r>
      <w:r w:rsidRPr="001A77E7">
        <w:rPr>
          <w:szCs w:val="20"/>
        </w:rPr>
        <w:t>)</w:t>
      </w:r>
    </w:p>
    <w:p w14:paraId="385F0A37" w14:textId="22C157A3" w:rsidR="00E718D9" w:rsidRPr="001A77E7" w:rsidRDefault="00E718D9" w:rsidP="00E718D9">
      <w:pPr>
        <w:pStyle w:val="MELegal3"/>
        <w:numPr>
          <w:ilvl w:val="2"/>
          <w:numId w:val="29"/>
        </w:numPr>
        <w:rPr>
          <w:szCs w:val="20"/>
        </w:rPr>
      </w:pPr>
      <w:r w:rsidRPr="001A77E7">
        <w:rPr>
          <w:szCs w:val="20"/>
        </w:rPr>
        <w:t xml:space="preserve">report your concerns to an eligible recipient or certain other persons (see section </w:t>
      </w:r>
      <w:r w:rsidRPr="001A77E7">
        <w:rPr>
          <w:szCs w:val="20"/>
        </w:rPr>
        <w:fldChar w:fldCharType="begin"/>
      </w:r>
      <w:r w:rsidRPr="001A77E7">
        <w:rPr>
          <w:szCs w:val="20"/>
        </w:rPr>
        <w:instrText xml:space="preserve"> REF _Ref84496819 \r \h </w:instrText>
      </w:r>
      <w:r w:rsidR="001A77E7" w:rsidRPr="001A77E7">
        <w:rPr>
          <w:szCs w:val="20"/>
        </w:rPr>
        <w:instrText xml:space="preserve"> \* MERGEFORMAT </w:instrText>
      </w:r>
      <w:r w:rsidRPr="001A77E7">
        <w:rPr>
          <w:szCs w:val="20"/>
        </w:rPr>
      </w:r>
      <w:r w:rsidRPr="001A77E7">
        <w:rPr>
          <w:szCs w:val="20"/>
        </w:rPr>
        <w:fldChar w:fldCharType="separate"/>
      </w:r>
      <w:r w:rsidRPr="001A77E7">
        <w:rPr>
          <w:szCs w:val="20"/>
        </w:rPr>
        <w:t>8</w:t>
      </w:r>
      <w:r w:rsidRPr="001A77E7">
        <w:rPr>
          <w:szCs w:val="20"/>
        </w:rPr>
        <w:fldChar w:fldCharType="end"/>
      </w:r>
      <w:r w:rsidRPr="001A77E7">
        <w:rPr>
          <w:szCs w:val="20"/>
        </w:rPr>
        <w:t>)</w:t>
      </w:r>
      <w:r w:rsidR="000236E2">
        <w:rPr>
          <w:szCs w:val="20"/>
        </w:rPr>
        <w:t>,</w:t>
      </w:r>
      <w:r w:rsidRPr="001A77E7">
        <w:rPr>
          <w:szCs w:val="20"/>
        </w:rPr>
        <w:t xml:space="preserve"> and</w:t>
      </w:r>
    </w:p>
    <w:p w14:paraId="3117B121" w14:textId="19FDC6CF" w:rsidR="00E718D9" w:rsidRPr="001A77E7" w:rsidRDefault="00E718D9" w:rsidP="00E718D9">
      <w:pPr>
        <w:pStyle w:val="MELegal3"/>
        <w:numPr>
          <w:ilvl w:val="2"/>
          <w:numId w:val="29"/>
        </w:numPr>
        <w:rPr>
          <w:szCs w:val="20"/>
        </w:rPr>
      </w:pPr>
      <w:r w:rsidRPr="001A77E7">
        <w:rPr>
          <w:szCs w:val="20"/>
        </w:rPr>
        <w:t xml:space="preserve">have reasonable grounds to suspect Wrongdoing in relation to </w:t>
      </w:r>
      <w:bookmarkStart w:id="6" w:name="_Hlk116978790"/>
      <w:sdt>
        <w:sdtPr>
          <w:rPr>
            <w:szCs w:val="20"/>
            <w:highlight w:val="yellow"/>
          </w:rPr>
          <w:alias w:val="Company"/>
          <w:tag w:val=""/>
          <w:id w:val="-1504737826"/>
          <w:placeholder>
            <w:docPart w:val="AE92EC871A674D67A675EC0E34CB8131"/>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bookmarkEnd w:id="6"/>
      <w:r w:rsidRPr="001A77E7">
        <w:rPr>
          <w:szCs w:val="20"/>
        </w:rPr>
        <w:t xml:space="preserve"> (see section </w:t>
      </w:r>
      <w:r w:rsidRPr="001A77E7">
        <w:rPr>
          <w:szCs w:val="20"/>
          <w:highlight w:val="yellow"/>
        </w:rPr>
        <w:fldChar w:fldCharType="begin"/>
      </w:r>
      <w:r w:rsidRPr="001A77E7">
        <w:rPr>
          <w:szCs w:val="20"/>
        </w:rPr>
        <w:instrText xml:space="preserve"> REF _Ref82445394 \r \h </w:instrText>
      </w:r>
      <w:r w:rsidR="001A77E7" w:rsidRPr="001A77E7">
        <w:rPr>
          <w:szCs w:val="20"/>
          <w:highlight w:val="yellow"/>
        </w:rPr>
        <w:instrText xml:space="preserve"> \* MERGEFORMAT </w:instrText>
      </w:r>
      <w:r w:rsidRPr="001A77E7">
        <w:rPr>
          <w:szCs w:val="20"/>
          <w:highlight w:val="yellow"/>
        </w:rPr>
      </w:r>
      <w:r w:rsidRPr="001A77E7">
        <w:rPr>
          <w:szCs w:val="20"/>
          <w:highlight w:val="yellow"/>
        </w:rPr>
        <w:fldChar w:fldCharType="separate"/>
      </w:r>
      <w:r w:rsidRPr="001A77E7">
        <w:rPr>
          <w:szCs w:val="20"/>
        </w:rPr>
        <w:t>6</w:t>
      </w:r>
      <w:r w:rsidRPr="001A77E7">
        <w:rPr>
          <w:szCs w:val="20"/>
          <w:highlight w:val="yellow"/>
        </w:rPr>
        <w:fldChar w:fldCharType="end"/>
      </w:r>
      <w:r w:rsidRPr="001A77E7">
        <w:rPr>
          <w:szCs w:val="20"/>
        </w:rPr>
        <w:t>).</w:t>
      </w:r>
    </w:p>
    <w:p w14:paraId="74F30DF6" w14:textId="77777777" w:rsidR="00E718D9" w:rsidRPr="001A77E7" w:rsidRDefault="00E718D9" w:rsidP="00E718D9">
      <w:pPr>
        <w:pStyle w:val="MELegal3"/>
        <w:numPr>
          <w:ilvl w:val="0"/>
          <w:numId w:val="0"/>
        </w:numPr>
        <w:ind w:left="680"/>
        <w:rPr>
          <w:szCs w:val="20"/>
        </w:rPr>
      </w:pPr>
      <w:r w:rsidRPr="001A77E7">
        <w:rPr>
          <w:szCs w:val="20"/>
        </w:rPr>
        <w:t xml:space="preserve">If your report meets all three of the above these criteria, it is a </w:t>
      </w:r>
      <w:r w:rsidRPr="001A77E7">
        <w:rPr>
          <w:b/>
          <w:bCs/>
          <w:szCs w:val="20"/>
        </w:rPr>
        <w:t>Protected Report</w:t>
      </w:r>
      <w:r w:rsidRPr="001A77E7">
        <w:rPr>
          <w:szCs w:val="20"/>
        </w:rPr>
        <w:t xml:space="preserve">. </w:t>
      </w:r>
    </w:p>
    <w:p w14:paraId="2B6B8171" w14:textId="77777777" w:rsidR="00E718D9" w:rsidRPr="001A77E7" w:rsidRDefault="00E718D9" w:rsidP="00E718D9">
      <w:pPr>
        <w:keepNext/>
        <w:ind w:left="680"/>
        <w:rPr>
          <w:szCs w:val="20"/>
        </w:rPr>
      </w:pPr>
      <w:r w:rsidRPr="001A77E7">
        <w:rPr>
          <w:szCs w:val="20"/>
        </w:rPr>
        <w:t xml:space="preserve">If your report doesn’t meet the above criteria, we still encourage you to raise your concerns with us. However, only Protected Reports receive the legal protections outlined in this policy. </w:t>
      </w:r>
    </w:p>
    <w:p w14:paraId="56519541" w14:textId="77777777" w:rsidR="00E718D9" w:rsidRPr="003A2593" w:rsidRDefault="00E718D9" w:rsidP="00E718D9">
      <w:pPr>
        <w:pStyle w:val="MELegal1"/>
        <w:numPr>
          <w:ilvl w:val="0"/>
          <w:numId w:val="29"/>
        </w:numPr>
      </w:pPr>
      <w:bookmarkStart w:id="7" w:name="_Ref83016030"/>
      <w:bookmarkStart w:id="8" w:name="_Ref84496718"/>
      <w:bookmarkStart w:id="9" w:name="_Toc85452061"/>
      <w:r>
        <w:t>Who is an eligible whistleblower?</w:t>
      </w:r>
      <w:bookmarkEnd w:id="7"/>
      <w:bookmarkEnd w:id="8"/>
      <w:bookmarkEnd w:id="9"/>
    </w:p>
    <w:p w14:paraId="12D7CA37" w14:textId="77777777" w:rsidR="00E718D9" w:rsidRPr="00E109AA" w:rsidRDefault="00E718D9" w:rsidP="00E718D9">
      <w:pPr>
        <w:keepNext/>
        <w:ind w:left="680"/>
      </w:pPr>
      <w:r>
        <w:t>You are an eligible w</w:t>
      </w:r>
      <w:r w:rsidRPr="00E109AA">
        <w:t xml:space="preserve">histleblower </w:t>
      </w:r>
      <w:r>
        <w:t xml:space="preserve">if you are currently, </w:t>
      </w:r>
      <w:r w:rsidRPr="00E109AA">
        <w:t>or previously have been, either:</w:t>
      </w:r>
    </w:p>
    <w:p w14:paraId="7B754D29" w14:textId="5F6FB5EB" w:rsidR="00E718D9" w:rsidRPr="00E109AA" w:rsidRDefault="00E718D9" w:rsidP="00E718D9">
      <w:pPr>
        <w:pStyle w:val="MELegal3"/>
        <w:numPr>
          <w:ilvl w:val="2"/>
          <w:numId w:val="29"/>
        </w:numPr>
      </w:pPr>
      <w:r w:rsidRPr="00E109AA">
        <w:t xml:space="preserve">an officer of </w:t>
      </w:r>
      <w:sdt>
        <w:sdtPr>
          <w:rPr>
            <w:szCs w:val="20"/>
            <w:highlight w:val="yellow"/>
          </w:rPr>
          <w:alias w:val="Company"/>
          <w:tag w:val=""/>
          <w:id w:val="-1049996649"/>
          <w:placeholder>
            <w:docPart w:val="F55F5F8F3B0E49FD81CB76B4E864705E"/>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p>
    <w:p w14:paraId="5E1E0C0A" w14:textId="12787ACF" w:rsidR="00E718D9" w:rsidRPr="00E109AA" w:rsidRDefault="00E718D9" w:rsidP="00E718D9">
      <w:pPr>
        <w:pStyle w:val="MELegal3"/>
        <w:numPr>
          <w:ilvl w:val="2"/>
          <w:numId w:val="29"/>
        </w:numPr>
      </w:pPr>
      <w:r w:rsidRPr="00E109AA">
        <w:t xml:space="preserve">an employee of </w:t>
      </w:r>
      <w:sdt>
        <w:sdtPr>
          <w:rPr>
            <w:szCs w:val="20"/>
            <w:highlight w:val="yellow"/>
          </w:rPr>
          <w:alias w:val="Company"/>
          <w:tag w:val=""/>
          <w:id w:val="1926303222"/>
          <w:placeholder>
            <w:docPart w:val="8C6EB3BDC0144B1B9AE9A3B7C0658288"/>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rsidRPr="00651559">
        <w:t>, including any volunteers and work experience students</w:t>
      </w:r>
    </w:p>
    <w:p w14:paraId="41C0B612" w14:textId="10CBC81B" w:rsidR="00E718D9" w:rsidRPr="00E109AA" w:rsidRDefault="00E718D9" w:rsidP="00E718D9">
      <w:pPr>
        <w:pStyle w:val="MELegal3"/>
        <w:numPr>
          <w:ilvl w:val="2"/>
          <w:numId w:val="29"/>
        </w:numPr>
      </w:pPr>
      <w:r w:rsidRPr="00E109AA">
        <w:t xml:space="preserve">a person who supplies goods or services to </w:t>
      </w:r>
      <w:sdt>
        <w:sdtPr>
          <w:rPr>
            <w:szCs w:val="20"/>
            <w:highlight w:val="yellow"/>
          </w:rPr>
          <w:alias w:val="Company"/>
          <w:tag w:val=""/>
          <w:id w:val="1757398048"/>
          <w:placeholder>
            <w:docPart w:val="7A3A2621B60947E283380E7EB767F953"/>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t xml:space="preserve">, whether paid or unpaid, </w:t>
      </w:r>
      <w:r w:rsidRPr="00E109AA">
        <w:t>or an employee of such a person</w:t>
      </w:r>
      <w:r w:rsidR="003726F9">
        <w:t>,</w:t>
      </w:r>
      <w:r w:rsidRPr="00E109AA">
        <w:t xml:space="preserve"> or</w:t>
      </w:r>
    </w:p>
    <w:p w14:paraId="1915B399" w14:textId="77777777" w:rsidR="00E718D9" w:rsidRPr="00E9557D" w:rsidRDefault="00E718D9" w:rsidP="00E718D9">
      <w:pPr>
        <w:pStyle w:val="MELegal3"/>
        <w:numPr>
          <w:ilvl w:val="2"/>
          <w:numId w:val="29"/>
        </w:numPr>
      </w:pPr>
      <w:r w:rsidRPr="00E109AA">
        <w:t>a spouse, relative or dependent of a person referred to above</w:t>
      </w:r>
      <w:r>
        <w:t>.</w:t>
      </w:r>
    </w:p>
    <w:p w14:paraId="7097AD00" w14:textId="77777777" w:rsidR="00E718D9" w:rsidRPr="002F1055" w:rsidRDefault="00E718D9" w:rsidP="00E718D9">
      <w:pPr>
        <w:pStyle w:val="MELegal1"/>
        <w:numPr>
          <w:ilvl w:val="0"/>
          <w:numId w:val="29"/>
        </w:numPr>
      </w:pPr>
      <w:bookmarkStart w:id="10" w:name="_Ref82445394"/>
      <w:bookmarkStart w:id="11" w:name="_Ref82445479"/>
      <w:bookmarkStart w:id="12" w:name="_Toc85452062"/>
      <w:r w:rsidRPr="002F1055">
        <w:t>What must a Whistleblower report be about?</w:t>
      </w:r>
      <w:bookmarkEnd w:id="10"/>
      <w:bookmarkEnd w:id="11"/>
      <w:bookmarkEnd w:id="12"/>
    </w:p>
    <w:p w14:paraId="05D4D097" w14:textId="77777777" w:rsidR="00E718D9" w:rsidRDefault="00E718D9" w:rsidP="00E718D9">
      <w:pPr>
        <w:pStyle w:val="MELegal2"/>
        <w:numPr>
          <w:ilvl w:val="1"/>
          <w:numId w:val="29"/>
        </w:numPr>
      </w:pPr>
      <w:bookmarkStart w:id="13" w:name="_Ref84845121"/>
      <w:bookmarkStart w:id="14" w:name="_Toc85452063"/>
      <w:r>
        <w:t>What is Wrongdoing?</w:t>
      </w:r>
      <w:bookmarkEnd w:id="13"/>
      <w:bookmarkEnd w:id="14"/>
    </w:p>
    <w:p w14:paraId="5052E06F" w14:textId="77777777" w:rsidR="00E718D9" w:rsidRPr="00375B1D" w:rsidRDefault="00E718D9" w:rsidP="00E718D9">
      <w:pPr>
        <w:keepNext/>
        <w:ind w:left="680"/>
      </w:pPr>
      <w:r>
        <w:t>For the report to be a Protected Report, one of the requirements is that the person making the report has reasonable grounds to suspect Wrongdoing is occurring or has occurred. It is not possible to provide an exhaustive list of the activities which should be reported for the purpose of this policy. Generally, Wrongdoing includes any conduct which an eligible w</w:t>
      </w:r>
      <w:r w:rsidRPr="00375B1D">
        <w:t xml:space="preserve">histleblower </w:t>
      </w:r>
      <w:r>
        <w:t>has reasonable grounds to suspect</w:t>
      </w:r>
      <w:r w:rsidRPr="00375B1D">
        <w:t xml:space="preserve">: </w:t>
      </w:r>
    </w:p>
    <w:p w14:paraId="1678E947" w14:textId="1DB7F373" w:rsidR="00E718D9" w:rsidRPr="00375B1D" w:rsidRDefault="00E718D9" w:rsidP="00E718D9">
      <w:pPr>
        <w:pStyle w:val="MELegal3"/>
        <w:numPr>
          <w:ilvl w:val="2"/>
          <w:numId w:val="29"/>
        </w:numPr>
      </w:pPr>
      <w:r w:rsidRPr="00375B1D">
        <w:t xml:space="preserve">is about misconduct or an improper state of affairs or circumstances concerning </w:t>
      </w:r>
      <w:sdt>
        <w:sdtPr>
          <w:rPr>
            <w:szCs w:val="20"/>
            <w:highlight w:val="yellow"/>
          </w:rPr>
          <w:alias w:val="Company"/>
          <w:tag w:val=""/>
          <w:id w:val="-1512437315"/>
          <w:placeholder>
            <w:docPart w:val="7843269E52704C7E994926D0B1FB7265"/>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rsidRPr="00B717F7">
        <w:rPr>
          <w:highlight w:val="yellow"/>
        </w:rPr>
        <w:t>;</w:t>
      </w:r>
    </w:p>
    <w:p w14:paraId="379A124C" w14:textId="6659D1A3" w:rsidR="00E718D9" w:rsidRPr="00375B1D" w:rsidRDefault="00E718D9" w:rsidP="00E718D9">
      <w:pPr>
        <w:pStyle w:val="MELegal3"/>
        <w:numPr>
          <w:ilvl w:val="2"/>
          <w:numId w:val="29"/>
        </w:numPr>
      </w:pPr>
      <w:r w:rsidRPr="00375B1D">
        <w:t xml:space="preserve">indicates that </w:t>
      </w:r>
      <w:sdt>
        <w:sdtPr>
          <w:rPr>
            <w:szCs w:val="20"/>
            <w:highlight w:val="yellow"/>
          </w:rPr>
          <w:alias w:val="Company"/>
          <w:tag w:val=""/>
          <w:id w:val="1714621091"/>
          <w:placeholder>
            <w:docPart w:val="23B9146CE22048D8888261532689D79D"/>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rsidR="006D2C3C" w:rsidRPr="00375B1D">
        <w:t xml:space="preserve"> </w:t>
      </w:r>
      <w:r w:rsidRPr="00375B1D">
        <w:t>or an</w:t>
      </w:r>
      <w:r>
        <w:t>y of its</w:t>
      </w:r>
      <w:r w:rsidRPr="00375B1D">
        <w:t xml:space="preserve"> officer</w:t>
      </w:r>
      <w:r>
        <w:t>s</w:t>
      </w:r>
      <w:r w:rsidRPr="00375B1D">
        <w:t xml:space="preserve"> or employee</w:t>
      </w:r>
      <w:r>
        <w:t>s</w:t>
      </w:r>
      <w:r w:rsidRPr="00375B1D">
        <w:t xml:space="preserve"> has engaged in conduct that:</w:t>
      </w:r>
    </w:p>
    <w:p w14:paraId="2CBCCEB8" w14:textId="5FAC4E48" w:rsidR="00E718D9" w:rsidRPr="00375B1D" w:rsidRDefault="00E718D9" w:rsidP="00E718D9">
      <w:pPr>
        <w:pStyle w:val="MELegal4"/>
        <w:numPr>
          <w:ilvl w:val="3"/>
          <w:numId w:val="29"/>
        </w:numPr>
      </w:pPr>
      <w:r w:rsidRPr="00375B1D">
        <w:t xml:space="preserve">involves a breach of or is an offence against </w:t>
      </w:r>
      <w:r>
        <w:t xml:space="preserve">any of the following Commonwealth laws: </w:t>
      </w:r>
      <w:r w:rsidRPr="00375B1D">
        <w:t>the Corporations Act, the ASIC Act, the Banking Act 1959, the Financial Sector (Collection of Data) Act 2001, the Insurance Act 1973, the Life Insurance Act 1995, the National Consumer Credit Protection Act 1973, or the Superannuation Industry (Supervision) Act 1993, or regulations made under those laws</w:t>
      </w:r>
      <w:r w:rsidR="003726F9">
        <w:t>,</w:t>
      </w:r>
    </w:p>
    <w:p w14:paraId="62532BE7" w14:textId="7043F8A5" w:rsidR="00E718D9" w:rsidRPr="00375B1D" w:rsidRDefault="00E718D9" w:rsidP="00E718D9">
      <w:pPr>
        <w:pStyle w:val="MELegal4"/>
        <w:numPr>
          <w:ilvl w:val="3"/>
          <w:numId w:val="29"/>
        </w:numPr>
      </w:pPr>
      <w:r w:rsidRPr="00375B1D">
        <w:t>is an offence against any other Commonwealth law that is punishable by imprisonment of 12 months or more</w:t>
      </w:r>
      <w:r w:rsidR="003726F9">
        <w:t>,</w:t>
      </w:r>
    </w:p>
    <w:p w14:paraId="2BC82C90" w14:textId="7AA6BFA2" w:rsidR="00E718D9" w:rsidRPr="00375B1D" w:rsidRDefault="00E718D9" w:rsidP="00E718D9">
      <w:pPr>
        <w:pStyle w:val="MELegal4"/>
        <w:numPr>
          <w:ilvl w:val="3"/>
          <w:numId w:val="29"/>
        </w:numPr>
      </w:pPr>
      <w:r w:rsidRPr="00375B1D">
        <w:t>indicates a significant risk to public safety or the stability of, or confidence in, the financial system, even if it does not involve breach of a particular law</w:t>
      </w:r>
      <w:r w:rsidR="003726F9">
        <w:t>,</w:t>
      </w:r>
      <w:r>
        <w:t xml:space="preserve"> or</w:t>
      </w:r>
    </w:p>
    <w:p w14:paraId="39625C84" w14:textId="77777777" w:rsidR="00E718D9" w:rsidRPr="00375B1D" w:rsidRDefault="00E718D9" w:rsidP="00E718D9">
      <w:pPr>
        <w:pStyle w:val="MELegal4"/>
        <w:numPr>
          <w:ilvl w:val="3"/>
          <w:numId w:val="29"/>
        </w:numPr>
      </w:pPr>
      <w:r>
        <w:t xml:space="preserve">is indicative of systemic issues, dishonest or unethical behaviour or practices; </w:t>
      </w:r>
    </w:p>
    <w:p w14:paraId="0D840361" w14:textId="0093033E" w:rsidR="00E718D9" w:rsidRPr="00715572" w:rsidRDefault="00E718D9" w:rsidP="00E718D9">
      <w:pPr>
        <w:pStyle w:val="MELegal3"/>
        <w:numPr>
          <w:ilvl w:val="2"/>
          <w:numId w:val="29"/>
        </w:numPr>
      </w:pPr>
      <w:r w:rsidRPr="00715572">
        <w:lastRenderedPageBreak/>
        <w:t xml:space="preserve">is about misconduct or an improper state of affairs or circumstances in relation to the tax affairs of </w:t>
      </w:r>
      <w:sdt>
        <w:sdtPr>
          <w:rPr>
            <w:szCs w:val="20"/>
            <w:highlight w:val="yellow"/>
          </w:rPr>
          <w:alias w:val="Company"/>
          <w:tag w:val=""/>
          <w:id w:val="-447315467"/>
          <w:placeholder>
            <w:docPart w:val="920AF731A1754FB393827A0D04A3F123"/>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rsidR="006D2C3C" w:rsidRPr="00715572">
        <w:t xml:space="preserve"> </w:t>
      </w:r>
      <w:r w:rsidRPr="00715572">
        <w:t xml:space="preserve">or an associated company which the </w:t>
      </w:r>
      <w:r>
        <w:t>w</w:t>
      </w:r>
      <w:r w:rsidRPr="00715572">
        <w:t xml:space="preserve">histleblower considers may assist to perform the functions or duties in relation to the tax affairs of </w:t>
      </w:r>
      <w:sdt>
        <w:sdtPr>
          <w:rPr>
            <w:szCs w:val="20"/>
            <w:highlight w:val="yellow"/>
          </w:rPr>
          <w:alias w:val="Company"/>
          <w:tag w:val=""/>
          <w:id w:val="-1771314383"/>
          <w:placeholder>
            <w:docPart w:val="15A30DD93D6C40D38CA029C90DF00633"/>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rsidRPr="00B717F7">
        <w:rPr>
          <w:highlight w:val="yellow"/>
        </w:rPr>
        <w:t>;</w:t>
      </w:r>
      <w:r>
        <w:t xml:space="preserve"> </w:t>
      </w:r>
      <w:r w:rsidRPr="00715572">
        <w:t>or</w:t>
      </w:r>
    </w:p>
    <w:p w14:paraId="1C826866" w14:textId="77777777" w:rsidR="00E718D9" w:rsidRDefault="00E718D9" w:rsidP="00E718D9">
      <w:pPr>
        <w:pStyle w:val="MELegal3"/>
        <w:numPr>
          <w:ilvl w:val="2"/>
          <w:numId w:val="29"/>
        </w:numPr>
      </w:pPr>
      <w:r w:rsidRPr="00715572">
        <w:t>involves the deliberate concealment of information tending to show any of the matters listed above</w:t>
      </w:r>
      <w:r>
        <w:t>.</w:t>
      </w:r>
    </w:p>
    <w:p w14:paraId="51EBC175" w14:textId="77777777" w:rsidR="00E718D9" w:rsidRPr="00715572" w:rsidRDefault="00E718D9" w:rsidP="00E718D9">
      <w:pPr>
        <w:pStyle w:val="MELegal3"/>
        <w:numPr>
          <w:ilvl w:val="0"/>
          <w:numId w:val="0"/>
        </w:numPr>
        <w:ind w:left="680"/>
      </w:pPr>
      <w:r>
        <w:t>These matters are referred to as “</w:t>
      </w:r>
      <w:r>
        <w:rPr>
          <w:b/>
          <w:bCs/>
        </w:rPr>
        <w:t>Wrongdoing</w:t>
      </w:r>
      <w:r>
        <w:t xml:space="preserve">” in this policy. </w:t>
      </w:r>
    </w:p>
    <w:p w14:paraId="5C698C61" w14:textId="77777777" w:rsidR="00E718D9" w:rsidRPr="002F1055" w:rsidRDefault="00E718D9" w:rsidP="00E718D9">
      <w:pPr>
        <w:pStyle w:val="MELegal2"/>
        <w:numPr>
          <w:ilvl w:val="1"/>
          <w:numId w:val="29"/>
        </w:numPr>
      </w:pPr>
      <w:bookmarkStart w:id="15" w:name="_Toc85452064"/>
      <w:r w:rsidRPr="002F1055">
        <w:t xml:space="preserve">Examples of conduct that may be </w:t>
      </w:r>
      <w:r>
        <w:t>reported as Wrongdoing</w:t>
      </w:r>
      <w:bookmarkEnd w:id="15"/>
    </w:p>
    <w:p w14:paraId="583B4E23" w14:textId="13DD13F0" w:rsidR="00E718D9" w:rsidRPr="002F1055" w:rsidRDefault="00E718D9" w:rsidP="00E718D9">
      <w:pPr>
        <w:keepNext/>
        <w:ind w:left="680"/>
      </w:pPr>
      <w:r w:rsidRPr="002F1055">
        <w:t>Examples of the types of matters that may be reportable</w:t>
      </w:r>
      <w:r>
        <w:t xml:space="preserve"> as Wrongdoing as part of a Protected Report</w:t>
      </w:r>
      <w:r w:rsidRPr="002F1055">
        <w:t xml:space="preserve"> include, but are not limited to:</w:t>
      </w:r>
      <w:r>
        <w:t xml:space="preserve"> </w:t>
      </w:r>
    </w:p>
    <w:p w14:paraId="763179F1" w14:textId="2B5A005C" w:rsidR="00E718D9" w:rsidRPr="002F1055" w:rsidRDefault="00E718D9" w:rsidP="00E718D9">
      <w:pPr>
        <w:pStyle w:val="MELegal3"/>
        <w:numPr>
          <w:ilvl w:val="2"/>
          <w:numId w:val="29"/>
        </w:numPr>
      </w:pPr>
      <w:r>
        <w:t>Dishonesty, corruption, bribery, f</w:t>
      </w:r>
      <w:r w:rsidRPr="002F1055">
        <w:t>raud, money laundering or misappropriation of funds</w:t>
      </w:r>
    </w:p>
    <w:p w14:paraId="631FFB99" w14:textId="36CCA296" w:rsidR="00E718D9" w:rsidRPr="002F1055" w:rsidRDefault="00E718D9" w:rsidP="00E718D9">
      <w:pPr>
        <w:pStyle w:val="MELegal3"/>
        <w:numPr>
          <w:ilvl w:val="2"/>
          <w:numId w:val="29"/>
        </w:numPr>
      </w:pPr>
      <w:r w:rsidRPr="002F1055">
        <w:t>Offering or accepting a bribe</w:t>
      </w:r>
    </w:p>
    <w:p w14:paraId="5D040FE5" w14:textId="6386342C" w:rsidR="00E718D9" w:rsidRPr="002F1055" w:rsidRDefault="00E718D9" w:rsidP="00E718D9">
      <w:pPr>
        <w:pStyle w:val="MELegal3"/>
        <w:numPr>
          <w:ilvl w:val="2"/>
          <w:numId w:val="29"/>
        </w:numPr>
      </w:pPr>
      <w:r w:rsidRPr="002F1055">
        <w:t>Covering up fraud in financial reports</w:t>
      </w:r>
    </w:p>
    <w:p w14:paraId="7FE2B2EF" w14:textId="2E8C7A77" w:rsidR="00E718D9" w:rsidRDefault="00E718D9" w:rsidP="00E718D9">
      <w:pPr>
        <w:pStyle w:val="MELegal3"/>
        <w:numPr>
          <w:ilvl w:val="2"/>
          <w:numId w:val="29"/>
        </w:numPr>
      </w:pPr>
      <w:r>
        <w:t>Unsafe work practices</w:t>
      </w:r>
    </w:p>
    <w:p w14:paraId="36F7667F" w14:textId="5E42F215" w:rsidR="00E718D9" w:rsidRPr="002F1055" w:rsidRDefault="00E718D9" w:rsidP="00E718D9">
      <w:pPr>
        <w:pStyle w:val="MELegal3"/>
        <w:numPr>
          <w:ilvl w:val="2"/>
          <w:numId w:val="29"/>
        </w:numPr>
      </w:pPr>
      <w:r w:rsidRPr="002F1055">
        <w:t>Not properly responding to a serious safety issue</w:t>
      </w:r>
    </w:p>
    <w:p w14:paraId="4C23F0B9" w14:textId="494DFB13" w:rsidR="00E718D9" w:rsidRPr="002F1055" w:rsidRDefault="00E718D9" w:rsidP="00E718D9">
      <w:pPr>
        <w:pStyle w:val="MELegal3"/>
        <w:numPr>
          <w:ilvl w:val="2"/>
          <w:numId w:val="29"/>
        </w:numPr>
      </w:pPr>
      <w:r w:rsidRPr="002F1055">
        <w:t>Insider trading</w:t>
      </w:r>
    </w:p>
    <w:p w14:paraId="19D6DA34" w14:textId="4FA5F3E0" w:rsidR="00E718D9" w:rsidRPr="002F1055" w:rsidRDefault="00E718D9" w:rsidP="00E718D9">
      <w:pPr>
        <w:pStyle w:val="MELegal3"/>
        <w:numPr>
          <w:ilvl w:val="2"/>
          <w:numId w:val="29"/>
        </w:numPr>
      </w:pPr>
      <w:r w:rsidRPr="002F1055">
        <w:t>Serious inappropriate or unethical conduct such as gross mismanagement or serious and substantial waste of company resources or repeated breaches of administrative procedures</w:t>
      </w:r>
    </w:p>
    <w:p w14:paraId="627DAD11" w14:textId="2C89A866" w:rsidR="00E718D9" w:rsidRDefault="00E718D9" w:rsidP="00E718D9">
      <w:pPr>
        <w:pStyle w:val="MELegal3"/>
        <w:numPr>
          <w:ilvl w:val="2"/>
          <w:numId w:val="29"/>
        </w:numPr>
      </w:pPr>
      <w:r w:rsidRPr="002F1055">
        <w:t>Taking or threatening to take detrimental action against a person who has made a disclosure or is suspected to have made, or planning to make a disclosure</w:t>
      </w:r>
    </w:p>
    <w:p w14:paraId="0A655D84" w14:textId="77777777" w:rsidR="00E718D9" w:rsidRDefault="00E718D9" w:rsidP="00E718D9">
      <w:pPr>
        <w:pStyle w:val="MELegal3"/>
        <w:numPr>
          <w:ilvl w:val="2"/>
          <w:numId w:val="29"/>
        </w:numPr>
      </w:pPr>
      <w:r>
        <w:t>Deliberate concealment of information tending to show any of the matters listed above.</w:t>
      </w:r>
    </w:p>
    <w:p w14:paraId="6DC1397D" w14:textId="77777777" w:rsidR="00E718D9" w:rsidRDefault="00E718D9" w:rsidP="00E718D9">
      <w:pPr>
        <w:pStyle w:val="MELegal3"/>
        <w:numPr>
          <w:ilvl w:val="0"/>
          <w:numId w:val="0"/>
        </w:numPr>
        <w:ind w:left="680"/>
      </w:pPr>
      <w:r>
        <w:t xml:space="preserve">Generally, Wrongdoing does not include personal work-related grievances. See section </w:t>
      </w:r>
      <w:r>
        <w:fldChar w:fldCharType="begin"/>
      </w:r>
      <w:r>
        <w:instrText xml:space="preserve"> REF _Ref84508150 \r \h </w:instrText>
      </w:r>
      <w:r>
        <w:fldChar w:fldCharType="separate"/>
      </w:r>
      <w:r>
        <w:t>7</w:t>
      </w:r>
      <w:r>
        <w:fldChar w:fldCharType="end"/>
      </w:r>
      <w:r>
        <w:t>.</w:t>
      </w:r>
    </w:p>
    <w:p w14:paraId="28C75484" w14:textId="77777777" w:rsidR="00E718D9" w:rsidRPr="002F1055" w:rsidRDefault="00E718D9" w:rsidP="00E718D9">
      <w:pPr>
        <w:pStyle w:val="MELegal1"/>
        <w:numPr>
          <w:ilvl w:val="0"/>
          <w:numId w:val="29"/>
        </w:numPr>
      </w:pPr>
      <w:bookmarkStart w:id="16" w:name="_Ref84508150"/>
      <w:bookmarkStart w:id="17" w:name="_Toc85452065"/>
      <w:r>
        <w:t>What should I do if I have a p</w:t>
      </w:r>
      <w:r w:rsidRPr="002F1055">
        <w:t>ersonal work-related grievance</w:t>
      </w:r>
      <w:bookmarkEnd w:id="16"/>
      <w:r>
        <w:t>?</w:t>
      </w:r>
      <w:bookmarkEnd w:id="17"/>
    </w:p>
    <w:p w14:paraId="02021935" w14:textId="77777777" w:rsidR="00E718D9" w:rsidRDefault="00E718D9" w:rsidP="00E718D9">
      <w:pPr>
        <w:pStyle w:val="AnnexureL4"/>
      </w:pPr>
      <w:r>
        <w:t>We encourage everyone to speak up about concerns.  However, reports that relate solely to p</w:t>
      </w:r>
      <w:r w:rsidRPr="006E19FD">
        <w:t xml:space="preserve">ersonal work-related grievances are </w:t>
      </w:r>
      <w:r>
        <w:t xml:space="preserve">not generally considered to be Wrongdoing and are therefore not covered by this policy. </w:t>
      </w:r>
      <w:r w:rsidRPr="006E19FD">
        <w:t xml:space="preserve"> </w:t>
      </w:r>
    </w:p>
    <w:p w14:paraId="258DC426" w14:textId="77777777" w:rsidR="00E718D9" w:rsidRPr="006E19FD" w:rsidRDefault="00E718D9" w:rsidP="00E718D9">
      <w:pPr>
        <w:pStyle w:val="AnnexureL4"/>
      </w:pPr>
      <w:r w:rsidRPr="006E19FD">
        <w:t>Personal work</w:t>
      </w:r>
      <w:r>
        <w:t>-</w:t>
      </w:r>
      <w:r w:rsidRPr="006E19FD">
        <w:t xml:space="preserve">related grievances </w:t>
      </w:r>
      <w:r>
        <w:t xml:space="preserve">typically </w:t>
      </w:r>
      <w:r w:rsidRPr="006E19FD">
        <w:t xml:space="preserve">relate to </w:t>
      </w:r>
      <w:r>
        <w:t xml:space="preserve">an individual’s current or former employment arrangements, performance, remuneration outcomes or personal circumstances that do not </w:t>
      </w:r>
      <w:r w:rsidRPr="006E19FD">
        <w:t>have significant implications for the organisation</w:t>
      </w:r>
      <w:r>
        <w:t xml:space="preserve"> (for example an interpersonal conflict between you and another employee)</w:t>
      </w:r>
      <w:r w:rsidRPr="006E19FD">
        <w:t xml:space="preserve">. </w:t>
      </w:r>
    </w:p>
    <w:p w14:paraId="4AAA9AA2" w14:textId="2848196E" w:rsidR="00E718D9" w:rsidRDefault="00E718D9" w:rsidP="00E718D9">
      <w:pPr>
        <w:pStyle w:val="AnnexureL4"/>
      </w:pPr>
      <w:r w:rsidRPr="006E19FD">
        <w:t xml:space="preserve">Personal work-related grievances should be internally raised using the </w:t>
      </w:r>
      <w:r w:rsidR="003A2200" w:rsidRPr="003A2200">
        <w:rPr>
          <w:rStyle w:val="PolicyNameChar"/>
        </w:rPr>
        <w:t xml:space="preserve">Compliments and Complaints policy </w:t>
      </w:r>
    </w:p>
    <w:p w14:paraId="0DFB0582" w14:textId="613D3046" w:rsidR="00E718D9" w:rsidRPr="006E19FD" w:rsidRDefault="00E718D9" w:rsidP="00E718D9">
      <w:pPr>
        <w:pStyle w:val="AnnexureL4"/>
      </w:pPr>
      <w:r>
        <w:t xml:space="preserve">There may be some instances where a personal work-related grievance also has significant implications for </w:t>
      </w:r>
      <w:sdt>
        <w:sdtPr>
          <w:rPr>
            <w:szCs w:val="20"/>
            <w:highlight w:val="yellow"/>
          </w:rPr>
          <w:alias w:val="Company"/>
          <w:tag w:val=""/>
          <w:id w:val="-500899841"/>
          <w:placeholder>
            <w:docPart w:val="0E636E338EF84AB382627E8606589517"/>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t>, and in these circumstances the grievance will be treated as Wrongdoing in accordance with this policy.  For</w:t>
      </w:r>
      <w:r w:rsidRPr="006E19FD">
        <w:t xml:space="preserve"> example,</w:t>
      </w:r>
      <w:r>
        <w:t xml:space="preserve"> a personal work-related grievance may still qualify for protection if it is </w:t>
      </w:r>
      <w:r w:rsidRPr="006E19FD">
        <w:t>bundled with</w:t>
      </w:r>
      <w:r>
        <w:t xml:space="preserve"> a report of</w:t>
      </w:r>
      <w:r w:rsidRPr="006E19FD">
        <w:t xml:space="preserve"> illegal activity or</w:t>
      </w:r>
      <w:r>
        <w:t xml:space="preserve"> if it includes information about Wrongdoing beyond an individual’s personal circumstances, demonstrates a systemic issue within </w:t>
      </w:r>
      <w:sdt>
        <w:sdtPr>
          <w:rPr>
            <w:szCs w:val="20"/>
            <w:highlight w:val="yellow"/>
          </w:rPr>
          <w:alias w:val="Company"/>
          <w:tag w:val=""/>
          <w:id w:val="-546828416"/>
          <w:placeholder>
            <w:docPart w:val="BDD8C07AC0F04341BA0857189393DE18"/>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rsidR="003A2200">
        <w:t xml:space="preserve"> </w:t>
      </w:r>
      <w:r>
        <w:t xml:space="preserve">or has significant implications for the organisation. </w:t>
      </w:r>
      <w:r w:rsidRPr="006E19FD">
        <w:t xml:space="preserve"> </w:t>
      </w:r>
      <w:r>
        <w:t xml:space="preserve">Any report of causing detriment to a person in breach of this policy is also Wrongdoing and will be addressed in accordance with this policy.  Section </w:t>
      </w:r>
      <w:r>
        <w:fldChar w:fldCharType="begin"/>
      </w:r>
      <w:r>
        <w:instrText xml:space="preserve"> REF _Ref84846889 \r \h </w:instrText>
      </w:r>
      <w:r>
        <w:fldChar w:fldCharType="separate"/>
      </w:r>
      <w:r>
        <w:t>9.2</w:t>
      </w:r>
      <w:r>
        <w:fldChar w:fldCharType="end"/>
      </w:r>
      <w:r>
        <w:t xml:space="preserve"> </w:t>
      </w:r>
      <w:r w:rsidRPr="00651559">
        <w:t xml:space="preserve"> provides</w:t>
      </w:r>
      <w:r>
        <w:t xml:space="preserve"> more information about detriment.</w:t>
      </w:r>
    </w:p>
    <w:p w14:paraId="720EF8BB" w14:textId="77777777" w:rsidR="00E718D9" w:rsidRDefault="00E718D9" w:rsidP="00E718D9">
      <w:pPr>
        <w:pStyle w:val="MELegal1"/>
        <w:numPr>
          <w:ilvl w:val="0"/>
          <w:numId w:val="29"/>
        </w:numPr>
      </w:pPr>
      <w:bookmarkStart w:id="18" w:name="_Ref84496819"/>
      <w:bookmarkStart w:id="19" w:name="_Toc85452066"/>
      <w:r>
        <w:lastRenderedPageBreak/>
        <w:t>Making a Whistleblower report</w:t>
      </w:r>
      <w:bookmarkEnd w:id="18"/>
      <w:bookmarkEnd w:id="19"/>
    </w:p>
    <w:p w14:paraId="43691A17" w14:textId="77777777" w:rsidR="00E718D9" w:rsidRDefault="00E718D9" w:rsidP="00E718D9">
      <w:pPr>
        <w:pStyle w:val="MELegal2"/>
        <w:numPr>
          <w:ilvl w:val="1"/>
          <w:numId w:val="29"/>
        </w:numPr>
      </w:pPr>
      <w:bookmarkStart w:id="20" w:name="_Ref82445583"/>
      <w:bookmarkStart w:id="21" w:name="_Ref82701345"/>
      <w:bookmarkStart w:id="22" w:name="_Ref82702223"/>
      <w:bookmarkStart w:id="23" w:name="_Toc85452067"/>
      <w:r>
        <w:t>How can a Whistleblower report be made?</w:t>
      </w:r>
      <w:bookmarkEnd w:id="20"/>
      <w:bookmarkEnd w:id="21"/>
      <w:bookmarkEnd w:id="22"/>
      <w:bookmarkEnd w:id="23"/>
      <w:r>
        <w:t xml:space="preserve"> </w:t>
      </w:r>
    </w:p>
    <w:p w14:paraId="321ABD72" w14:textId="77777777" w:rsidR="00E718D9" w:rsidRPr="00E23AE8" w:rsidRDefault="00E718D9" w:rsidP="00E718D9">
      <w:pPr>
        <w:pStyle w:val="MELegal2"/>
        <w:numPr>
          <w:ilvl w:val="0"/>
          <w:numId w:val="0"/>
        </w:numPr>
        <w:ind w:firstLine="680"/>
      </w:pPr>
      <w:bookmarkStart w:id="24" w:name="_Toc85452068"/>
      <w:r w:rsidRPr="00FE16DF">
        <w:rPr>
          <w:highlight w:val="cyan"/>
        </w:rPr>
        <w:t xml:space="preserve">[option </w:t>
      </w:r>
      <w:r>
        <w:rPr>
          <w:highlight w:val="cyan"/>
        </w:rPr>
        <w:t>1</w:t>
      </w:r>
      <w:r w:rsidRPr="00FE16DF">
        <w:rPr>
          <w:highlight w:val="cyan"/>
        </w:rPr>
        <w:t xml:space="preserve"> – prioritise reporting </w:t>
      </w:r>
      <w:r>
        <w:rPr>
          <w:highlight w:val="cyan"/>
        </w:rPr>
        <w:t>internally</w:t>
      </w:r>
      <w:r w:rsidRPr="00FE16DF">
        <w:rPr>
          <w:highlight w:val="cyan"/>
        </w:rPr>
        <w:t xml:space="preserve"> in the first instance]</w:t>
      </w:r>
      <w:bookmarkEnd w:id="24"/>
    </w:p>
    <w:p w14:paraId="46E29721" w14:textId="77777777" w:rsidR="00E718D9" w:rsidRDefault="00E718D9" w:rsidP="00E718D9">
      <w:pPr>
        <w:pStyle w:val="MELegal3"/>
        <w:numPr>
          <w:ilvl w:val="2"/>
          <w:numId w:val="29"/>
        </w:numPr>
      </w:pPr>
      <w:r>
        <w:t xml:space="preserve">We encourage you to report actual or suspected Wrongdoing to us as soon as you become aware of it. </w:t>
      </w:r>
    </w:p>
    <w:p w14:paraId="7DCCA939" w14:textId="06F55A1B" w:rsidR="00E718D9" w:rsidRDefault="00E718D9" w:rsidP="00E718D9">
      <w:pPr>
        <w:pStyle w:val="MELegal3"/>
        <w:numPr>
          <w:ilvl w:val="2"/>
          <w:numId w:val="29"/>
        </w:numPr>
      </w:pPr>
      <w:r w:rsidRPr="00B60D4D">
        <w:t>You are encouraged to make a report to</w:t>
      </w:r>
      <w:r>
        <w:t xml:space="preserve"> one of our </w:t>
      </w:r>
      <w:r w:rsidR="008841DC" w:rsidRPr="008841DC">
        <w:t>Whistleblower Protection Officer</w:t>
      </w:r>
      <w:r w:rsidR="00ED31CF">
        <w:t xml:space="preserve">. </w:t>
      </w:r>
      <w:r>
        <w:t xml:space="preserve">Our </w:t>
      </w:r>
      <w:r w:rsidR="008841DC" w:rsidRPr="008841DC">
        <w:t xml:space="preserve">Whistleblower Protection Officer </w:t>
      </w:r>
      <w:r>
        <w:t>are:</w:t>
      </w:r>
    </w:p>
    <w:tbl>
      <w:tblPr>
        <w:tblStyle w:val="TableGridLight"/>
        <w:tblW w:w="0" w:type="auto"/>
        <w:tblInd w:w="1413" w:type="dxa"/>
        <w:tblLook w:val="04A0" w:firstRow="1" w:lastRow="0" w:firstColumn="1" w:lastColumn="0" w:noHBand="0" w:noVBand="1"/>
      </w:tblPr>
      <w:tblGrid>
        <w:gridCol w:w="2453"/>
        <w:gridCol w:w="1826"/>
        <w:gridCol w:w="1826"/>
        <w:gridCol w:w="1827"/>
      </w:tblGrid>
      <w:tr w:rsidR="00E718D9" w14:paraId="69CF14AE" w14:textId="77777777" w:rsidTr="00BA3952">
        <w:tc>
          <w:tcPr>
            <w:tcW w:w="2453" w:type="dxa"/>
          </w:tcPr>
          <w:p w14:paraId="2F84E08D" w14:textId="77777777" w:rsidR="00E718D9" w:rsidRPr="0078157C" w:rsidRDefault="00E718D9" w:rsidP="006D5E90">
            <w:pPr>
              <w:pStyle w:val="MELegal4"/>
              <w:numPr>
                <w:ilvl w:val="0"/>
                <w:numId w:val="0"/>
              </w:numPr>
              <w:rPr>
                <w:b/>
                <w:bCs/>
              </w:rPr>
            </w:pPr>
            <w:r w:rsidRPr="0078157C">
              <w:rPr>
                <w:b/>
                <w:bCs/>
              </w:rPr>
              <w:t>Name</w:t>
            </w:r>
          </w:p>
        </w:tc>
        <w:tc>
          <w:tcPr>
            <w:tcW w:w="1826" w:type="dxa"/>
          </w:tcPr>
          <w:p w14:paraId="17A749FB" w14:textId="77777777" w:rsidR="00E718D9" w:rsidRPr="0078157C" w:rsidRDefault="00E718D9" w:rsidP="006D5E90">
            <w:pPr>
              <w:pStyle w:val="MELegal4"/>
              <w:numPr>
                <w:ilvl w:val="0"/>
                <w:numId w:val="0"/>
              </w:numPr>
              <w:rPr>
                <w:b/>
                <w:bCs/>
              </w:rPr>
            </w:pPr>
            <w:r w:rsidRPr="0078157C">
              <w:rPr>
                <w:b/>
                <w:bCs/>
              </w:rPr>
              <w:t>Role</w:t>
            </w:r>
          </w:p>
        </w:tc>
        <w:tc>
          <w:tcPr>
            <w:tcW w:w="1826" w:type="dxa"/>
          </w:tcPr>
          <w:p w14:paraId="07CDE3F9" w14:textId="77777777" w:rsidR="00E718D9" w:rsidRPr="0078157C" w:rsidRDefault="00E718D9" w:rsidP="006D5E90">
            <w:pPr>
              <w:pStyle w:val="MELegal4"/>
              <w:numPr>
                <w:ilvl w:val="0"/>
                <w:numId w:val="0"/>
              </w:numPr>
              <w:rPr>
                <w:b/>
                <w:bCs/>
              </w:rPr>
            </w:pPr>
            <w:r w:rsidRPr="0078157C">
              <w:rPr>
                <w:b/>
                <w:bCs/>
              </w:rPr>
              <w:t>Email</w:t>
            </w:r>
          </w:p>
        </w:tc>
        <w:tc>
          <w:tcPr>
            <w:tcW w:w="1827" w:type="dxa"/>
          </w:tcPr>
          <w:p w14:paraId="00AF8D5F" w14:textId="77777777" w:rsidR="00E718D9" w:rsidRPr="0078157C" w:rsidRDefault="00E718D9" w:rsidP="006D5E90">
            <w:pPr>
              <w:pStyle w:val="MELegal4"/>
              <w:numPr>
                <w:ilvl w:val="0"/>
                <w:numId w:val="0"/>
              </w:numPr>
              <w:rPr>
                <w:b/>
                <w:bCs/>
              </w:rPr>
            </w:pPr>
            <w:r w:rsidRPr="0078157C">
              <w:rPr>
                <w:b/>
                <w:bCs/>
              </w:rPr>
              <w:t>Telephone</w:t>
            </w:r>
          </w:p>
        </w:tc>
      </w:tr>
      <w:tr w:rsidR="00E718D9" w14:paraId="618FCE9A" w14:textId="77777777" w:rsidTr="00BA3952">
        <w:tc>
          <w:tcPr>
            <w:tcW w:w="2453" w:type="dxa"/>
          </w:tcPr>
          <w:p w14:paraId="485946A1" w14:textId="77777777" w:rsidR="00E718D9" w:rsidRDefault="00E718D9" w:rsidP="006D5E90">
            <w:pPr>
              <w:pStyle w:val="MELegal4"/>
              <w:numPr>
                <w:ilvl w:val="0"/>
                <w:numId w:val="0"/>
              </w:numPr>
            </w:pPr>
            <w:r w:rsidRPr="0078157C">
              <w:rPr>
                <w:highlight w:val="yellow"/>
              </w:rPr>
              <w:t>[#insert]</w:t>
            </w:r>
          </w:p>
        </w:tc>
        <w:tc>
          <w:tcPr>
            <w:tcW w:w="1826" w:type="dxa"/>
          </w:tcPr>
          <w:p w14:paraId="23F7779D" w14:textId="77777777" w:rsidR="00E718D9" w:rsidRDefault="00E718D9" w:rsidP="006D5E90">
            <w:pPr>
              <w:pStyle w:val="MELegal4"/>
              <w:numPr>
                <w:ilvl w:val="0"/>
                <w:numId w:val="0"/>
              </w:numPr>
            </w:pPr>
          </w:p>
        </w:tc>
        <w:tc>
          <w:tcPr>
            <w:tcW w:w="1826" w:type="dxa"/>
          </w:tcPr>
          <w:p w14:paraId="67B495CE" w14:textId="77777777" w:rsidR="00E718D9" w:rsidRDefault="00E718D9" w:rsidP="006D5E90">
            <w:pPr>
              <w:pStyle w:val="MELegal4"/>
              <w:numPr>
                <w:ilvl w:val="0"/>
                <w:numId w:val="0"/>
              </w:numPr>
            </w:pPr>
          </w:p>
        </w:tc>
        <w:tc>
          <w:tcPr>
            <w:tcW w:w="1827" w:type="dxa"/>
          </w:tcPr>
          <w:p w14:paraId="15E3DC86" w14:textId="77777777" w:rsidR="00E718D9" w:rsidRDefault="00E718D9" w:rsidP="006D5E90">
            <w:pPr>
              <w:pStyle w:val="MELegal4"/>
              <w:numPr>
                <w:ilvl w:val="0"/>
                <w:numId w:val="0"/>
              </w:numPr>
            </w:pPr>
          </w:p>
        </w:tc>
      </w:tr>
      <w:tr w:rsidR="00E718D9" w14:paraId="27E56003" w14:textId="77777777" w:rsidTr="00BA3952">
        <w:tc>
          <w:tcPr>
            <w:tcW w:w="2453" w:type="dxa"/>
          </w:tcPr>
          <w:p w14:paraId="64F5E68D" w14:textId="77777777" w:rsidR="00E718D9" w:rsidRDefault="00E718D9" w:rsidP="006D5E90">
            <w:pPr>
              <w:pStyle w:val="MELegal4"/>
              <w:numPr>
                <w:ilvl w:val="0"/>
                <w:numId w:val="0"/>
              </w:numPr>
            </w:pPr>
          </w:p>
        </w:tc>
        <w:tc>
          <w:tcPr>
            <w:tcW w:w="1826" w:type="dxa"/>
          </w:tcPr>
          <w:p w14:paraId="489A8BAF" w14:textId="77777777" w:rsidR="00E718D9" w:rsidRDefault="00E718D9" w:rsidP="006D5E90">
            <w:pPr>
              <w:pStyle w:val="MELegal4"/>
              <w:numPr>
                <w:ilvl w:val="0"/>
                <w:numId w:val="0"/>
              </w:numPr>
            </w:pPr>
          </w:p>
        </w:tc>
        <w:tc>
          <w:tcPr>
            <w:tcW w:w="1826" w:type="dxa"/>
          </w:tcPr>
          <w:p w14:paraId="6BED97F5" w14:textId="77777777" w:rsidR="00E718D9" w:rsidRDefault="00E718D9" w:rsidP="006D5E90">
            <w:pPr>
              <w:pStyle w:val="MELegal4"/>
              <w:numPr>
                <w:ilvl w:val="0"/>
                <w:numId w:val="0"/>
              </w:numPr>
            </w:pPr>
          </w:p>
        </w:tc>
        <w:tc>
          <w:tcPr>
            <w:tcW w:w="1827" w:type="dxa"/>
          </w:tcPr>
          <w:p w14:paraId="14EB749D" w14:textId="77777777" w:rsidR="00E718D9" w:rsidRDefault="00E718D9" w:rsidP="006D5E90">
            <w:pPr>
              <w:pStyle w:val="MELegal4"/>
              <w:numPr>
                <w:ilvl w:val="0"/>
                <w:numId w:val="0"/>
              </w:numPr>
            </w:pPr>
          </w:p>
        </w:tc>
      </w:tr>
    </w:tbl>
    <w:p w14:paraId="25A116AD" w14:textId="77777777" w:rsidR="00E718D9" w:rsidRDefault="00E718D9" w:rsidP="00E718D9">
      <w:pPr>
        <w:pStyle w:val="MELegal3"/>
        <w:numPr>
          <w:ilvl w:val="0"/>
          <w:numId w:val="0"/>
        </w:numPr>
        <w:ind w:left="1361"/>
      </w:pPr>
    </w:p>
    <w:p w14:paraId="33AD7209" w14:textId="77777777" w:rsidR="00E718D9" w:rsidRDefault="00E718D9" w:rsidP="00E718D9">
      <w:pPr>
        <w:pStyle w:val="MELegal2"/>
        <w:numPr>
          <w:ilvl w:val="1"/>
          <w:numId w:val="29"/>
        </w:numPr>
      </w:pPr>
      <w:bookmarkStart w:id="25" w:name="_Toc85452071"/>
      <w:r w:rsidRPr="00FA7E5C">
        <w:t xml:space="preserve">Can </w:t>
      </w:r>
      <w:r>
        <w:t>I remain</w:t>
      </w:r>
      <w:r w:rsidRPr="00FA7E5C">
        <w:t xml:space="preserve"> anonymous</w:t>
      </w:r>
      <w:r>
        <w:t xml:space="preserve"> when making a report</w:t>
      </w:r>
      <w:r w:rsidRPr="00FA7E5C">
        <w:t>?</w:t>
      </w:r>
      <w:bookmarkEnd w:id="25"/>
    </w:p>
    <w:p w14:paraId="1FFC9E03" w14:textId="77777777" w:rsidR="00E718D9" w:rsidRDefault="00E718D9" w:rsidP="00E718D9">
      <w:pPr>
        <w:pStyle w:val="MELegal3"/>
        <w:numPr>
          <w:ilvl w:val="2"/>
          <w:numId w:val="29"/>
        </w:numPr>
      </w:pPr>
      <w:r w:rsidRPr="00B571A8">
        <w:t xml:space="preserve">You </w:t>
      </w:r>
      <w:r>
        <w:t>can remain anonymous when making a Protected Report.  There is no requirement to provide your name or identify yourself at any stage during the reporting or investigation process</w:t>
      </w:r>
      <w:r w:rsidRPr="00B571A8">
        <w:t xml:space="preserve">.  </w:t>
      </w:r>
      <w:r>
        <w:t xml:space="preserve">You can also decide not to answer questions that you feel may reveal your identity.  You can also choose to provide your identity to the person that you are making the report to but not consent to them sharing your identity with anyone else. </w:t>
      </w:r>
    </w:p>
    <w:p w14:paraId="39468B4B" w14:textId="79FB4864" w:rsidR="00E718D9" w:rsidRDefault="00E718D9" w:rsidP="00E718D9">
      <w:pPr>
        <w:pStyle w:val="MELegal3"/>
        <w:numPr>
          <w:ilvl w:val="2"/>
          <w:numId w:val="29"/>
        </w:numPr>
      </w:pPr>
      <w:r>
        <w:t xml:space="preserve">We will respect your right not to identify yourself.  </w:t>
      </w:r>
      <w:r w:rsidRPr="00B571A8">
        <w:t xml:space="preserve">However, if you </w:t>
      </w:r>
      <w:r>
        <w:t xml:space="preserve">choose to remain anonymous, </w:t>
      </w:r>
      <w:r w:rsidRPr="00B571A8">
        <w:t xml:space="preserve">this may affect the ability of </w:t>
      </w:r>
      <w:sdt>
        <w:sdtPr>
          <w:rPr>
            <w:szCs w:val="20"/>
            <w:highlight w:val="yellow"/>
          </w:rPr>
          <w:alias w:val="Company"/>
          <w:tag w:val=""/>
          <w:id w:val="-792441043"/>
          <w:placeholder>
            <w:docPart w:val="80BE149EFD2A4141BB1796837C49153B"/>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rsidR="00592445" w:rsidRPr="00B571A8">
        <w:t xml:space="preserve"> </w:t>
      </w:r>
      <w:r w:rsidRPr="00B571A8">
        <w:t>to investigate and properly communicate with you about the report.</w:t>
      </w:r>
      <w:r>
        <w:t xml:space="preserve"> </w:t>
      </w:r>
    </w:p>
    <w:p w14:paraId="625A8A8B" w14:textId="1163E9B5" w:rsidR="00E718D9" w:rsidRDefault="00196CAE" w:rsidP="00E718D9">
      <w:pPr>
        <w:pStyle w:val="MELegal3"/>
        <w:numPr>
          <w:ilvl w:val="2"/>
          <w:numId w:val="29"/>
        </w:numPr>
      </w:pPr>
      <w:sdt>
        <w:sdtPr>
          <w:rPr>
            <w:szCs w:val="20"/>
            <w:highlight w:val="yellow"/>
          </w:rPr>
          <w:alias w:val="Company"/>
          <w:tag w:val=""/>
          <w:id w:val="1033081552"/>
          <w:placeholder>
            <w:docPart w:val="5600B4DDAA8E413A8D1CB45BCCDA0B64"/>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rsidR="00592445">
        <w:t xml:space="preserve"> </w:t>
      </w:r>
      <w:r w:rsidR="00E718D9">
        <w:t xml:space="preserve">encourages disclosers who would prefer to remain anonymous to maintain ongoing two-way communication with </w:t>
      </w:r>
      <w:sdt>
        <w:sdtPr>
          <w:rPr>
            <w:szCs w:val="20"/>
            <w:highlight w:val="yellow"/>
          </w:rPr>
          <w:alias w:val="Company"/>
          <w:tag w:val=""/>
          <w:id w:val="-1979678869"/>
          <w:placeholder>
            <w:docPart w:val="73FF1DF862664A2B85F666553669BF45"/>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rsidR="00592445">
        <w:t xml:space="preserve"> </w:t>
      </w:r>
      <w:r w:rsidR="00E718D9">
        <w:t xml:space="preserve">so that </w:t>
      </w:r>
      <w:sdt>
        <w:sdtPr>
          <w:rPr>
            <w:szCs w:val="20"/>
            <w:highlight w:val="yellow"/>
          </w:rPr>
          <w:alias w:val="Company"/>
          <w:tag w:val=""/>
          <w:id w:val="-1154833981"/>
          <w:placeholder>
            <w:docPart w:val="D610F9BFBD7345ADAED84CE96907EE84"/>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rsidR="00592445">
        <w:t xml:space="preserve"> </w:t>
      </w:r>
      <w:r w:rsidR="00E718D9">
        <w:t>can ask follow-up questions and provide feedback.</w:t>
      </w:r>
    </w:p>
    <w:p w14:paraId="4681EF95" w14:textId="77777777" w:rsidR="00E718D9" w:rsidRPr="00FA7E5C" w:rsidRDefault="00E718D9" w:rsidP="00E718D9">
      <w:pPr>
        <w:pStyle w:val="MELegal2"/>
        <w:numPr>
          <w:ilvl w:val="1"/>
          <w:numId w:val="29"/>
        </w:numPr>
      </w:pPr>
      <w:bookmarkStart w:id="26" w:name="_Toc85452072"/>
      <w:r>
        <w:t>Disclosure to be made with reasonable grounds</w:t>
      </w:r>
      <w:bookmarkEnd w:id="26"/>
    </w:p>
    <w:p w14:paraId="01D0EEFD" w14:textId="77777777" w:rsidR="00E718D9" w:rsidRPr="00991279" w:rsidRDefault="00E718D9" w:rsidP="00E718D9">
      <w:pPr>
        <w:pStyle w:val="MELegal3"/>
        <w:numPr>
          <w:ilvl w:val="2"/>
          <w:numId w:val="29"/>
        </w:numPr>
      </w:pPr>
      <w:r w:rsidRPr="00D5188B">
        <w:t xml:space="preserve">To obtain </w:t>
      </w:r>
      <w:r>
        <w:t>w</w:t>
      </w:r>
      <w:r w:rsidRPr="00D5188B">
        <w:t xml:space="preserve">histleblower protection under the legislation, the report must be made with reasonable grounds. </w:t>
      </w:r>
      <w:r>
        <w:t xml:space="preserve">An eligible whistleblower will have ‘reasonable grounds’ to suspect that something constitutes or potentially constitutes Wrongdoing if they have some factual basis for their suspicion which, in light of the circumstances and context, provides reasonable grounds for that suspicion. Motive is not relevant to determining whether the disclosure is eligible for protection. </w:t>
      </w:r>
    </w:p>
    <w:p w14:paraId="476D1ACE" w14:textId="77777777" w:rsidR="00E718D9" w:rsidRDefault="00E718D9" w:rsidP="00E718D9">
      <w:pPr>
        <w:pStyle w:val="MELegal3"/>
        <w:numPr>
          <w:ilvl w:val="2"/>
          <w:numId w:val="29"/>
        </w:numPr>
      </w:pPr>
      <w:r>
        <w:t>You do not need to prove the allegations, but you are encouraged to provide evidence in support of your disclosure if it is safely available.   An eligible whistleblower can still qualify for protection even if their Protected Report turns out to be incorrect or unsubstantiated provided they have a reasonable basis for making the report.</w:t>
      </w:r>
    </w:p>
    <w:p w14:paraId="3FAA21D6" w14:textId="77777777" w:rsidR="00E718D9" w:rsidRDefault="00E718D9" w:rsidP="00E718D9">
      <w:pPr>
        <w:pStyle w:val="MELegal2"/>
        <w:numPr>
          <w:ilvl w:val="1"/>
          <w:numId w:val="29"/>
        </w:numPr>
      </w:pPr>
      <w:bookmarkStart w:id="27" w:name="_Toc85452073"/>
      <w:r>
        <w:t>False reporting</w:t>
      </w:r>
      <w:bookmarkEnd w:id="27"/>
    </w:p>
    <w:p w14:paraId="7CE0E6C8" w14:textId="77777777" w:rsidR="00E718D9" w:rsidRPr="00E2172D" w:rsidRDefault="00E718D9" w:rsidP="00E718D9">
      <w:pPr>
        <w:pStyle w:val="MELegal3"/>
        <w:numPr>
          <w:ilvl w:val="0"/>
          <w:numId w:val="0"/>
        </w:numPr>
        <w:ind w:left="680"/>
      </w:pPr>
      <w:r>
        <w:t xml:space="preserve">False reporting will be treated seriously. </w:t>
      </w:r>
      <w:r w:rsidRPr="00E2172D">
        <w:t xml:space="preserve">If we find that you have intentionally made a false report (for example, if you know a report is untrue and you report it to harm, annoy, or cause distress to someone), we may take disciplinary action against you, which may include termination of your employment or engagement with us. </w:t>
      </w:r>
    </w:p>
    <w:p w14:paraId="5B0270E7" w14:textId="77777777" w:rsidR="00E718D9" w:rsidRDefault="00E718D9" w:rsidP="00E718D9">
      <w:pPr>
        <w:pStyle w:val="MELegal1"/>
        <w:numPr>
          <w:ilvl w:val="0"/>
          <w:numId w:val="29"/>
        </w:numPr>
      </w:pPr>
      <w:bookmarkStart w:id="28" w:name="_Toc85452074"/>
      <w:r>
        <w:lastRenderedPageBreak/>
        <w:t>Protection and support available to Whistleblowers</w:t>
      </w:r>
      <w:bookmarkEnd w:id="28"/>
    </w:p>
    <w:p w14:paraId="07B23DA4" w14:textId="77777777" w:rsidR="00E718D9" w:rsidRDefault="00E718D9" w:rsidP="00E718D9">
      <w:pPr>
        <w:pStyle w:val="MELegal3"/>
        <w:numPr>
          <w:ilvl w:val="0"/>
          <w:numId w:val="0"/>
        </w:numPr>
        <w:ind w:left="680"/>
      </w:pPr>
      <w:r>
        <w:t xml:space="preserve">If you make a Protected Report, you are entitled to the benefit of certain protections in accordance with the Corporations Act or the Taxation Administration Act.  These protections do not prevent whistleblowers from being liable for any involvement in the Wrongdoing that is the subject of the Protected Report.  </w:t>
      </w:r>
    </w:p>
    <w:p w14:paraId="5BF36962" w14:textId="77777777" w:rsidR="00E718D9" w:rsidRDefault="00E718D9" w:rsidP="00E718D9">
      <w:pPr>
        <w:pStyle w:val="MELegal2"/>
        <w:numPr>
          <w:ilvl w:val="1"/>
          <w:numId w:val="29"/>
        </w:numPr>
      </w:pPr>
      <w:bookmarkStart w:id="29" w:name="_Toc85452075"/>
      <w:r>
        <w:t>Protecting the Whistleblower’s identity</w:t>
      </w:r>
      <w:bookmarkEnd w:id="29"/>
    </w:p>
    <w:p w14:paraId="241EC645" w14:textId="77777777" w:rsidR="00E718D9" w:rsidRDefault="00E718D9" w:rsidP="00E718D9">
      <w:pPr>
        <w:pStyle w:val="MELegal3"/>
        <w:numPr>
          <w:ilvl w:val="2"/>
          <w:numId w:val="29"/>
        </w:numPr>
      </w:pPr>
      <w:r>
        <w:t>If you make a Protected Report, your disclosure will be treated as confidential in accordance with legal requirements.</w:t>
      </w:r>
    </w:p>
    <w:p w14:paraId="4BA90D99" w14:textId="77777777" w:rsidR="00E718D9" w:rsidRPr="00B04500" w:rsidRDefault="00E718D9" w:rsidP="00E718D9">
      <w:pPr>
        <w:pStyle w:val="MELegal3"/>
        <w:numPr>
          <w:ilvl w:val="2"/>
          <w:numId w:val="29"/>
        </w:numPr>
      </w:pPr>
      <w:r w:rsidRPr="00B04500">
        <w:t>If you make a Protected Report, it is illegal for a person to disclose your identity or information that is likely to lead to identification of your identity, unless:</w:t>
      </w:r>
    </w:p>
    <w:p w14:paraId="2F7B79D4" w14:textId="64FEDFCD" w:rsidR="00E718D9" w:rsidRPr="00B04500" w:rsidRDefault="00E718D9" w:rsidP="00E718D9">
      <w:pPr>
        <w:pStyle w:val="MELegal4"/>
        <w:numPr>
          <w:ilvl w:val="3"/>
          <w:numId w:val="29"/>
        </w:numPr>
      </w:pPr>
      <w:r w:rsidRPr="00B04500">
        <w:t>you give your consent</w:t>
      </w:r>
    </w:p>
    <w:p w14:paraId="2EFD8C4A" w14:textId="20DC9A09" w:rsidR="00E718D9" w:rsidRPr="00B04500" w:rsidRDefault="00E718D9" w:rsidP="00E718D9">
      <w:pPr>
        <w:pStyle w:val="MELegal4"/>
        <w:numPr>
          <w:ilvl w:val="3"/>
          <w:numId w:val="29"/>
        </w:numPr>
      </w:pPr>
      <w:r w:rsidRPr="00B04500">
        <w:t>the disclosure is required by law</w:t>
      </w:r>
      <w:r w:rsidR="00F8427C">
        <w:t>,</w:t>
      </w:r>
      <w:r w:rsidRPr="00B04500">
        <w:t xml:space="preserve"> or</w:t>
      </w:r>
    </w:p>
    <w:p w14:paraId="4FFBB74B" w14:textId="77777777" w:rsidR="00E718D9" w:rsidRPr="00B04500" w:rsidRDefault="00E718D9" w:rsidP="00E718D9">
      <w:pPr>
        <w:pStyle w:val="MELegal4"/>
        <w:numPr>
          <w:ilvl w:val="3"/>
          <w:numId w:val="29"/>
        </w:numPr>
      </w:pPr>
      <w:r w:rsidRPr="00B04500">
        <w:t>the disclosure is made to:</w:t>
      </w:r>
    </w:p>
    <w:p w14:paraId="06B38BDF" w14:textId="32732255" w:rsidR="00E718D9" w:rsidRDefault="00E718D9" w:rsidP="00E718D9">
      <w:pPr>
        <w:pStyle w:val="MELegal5"/>
        <w:numPr>
          <w:ilvl w:val="4"/>
          <w:numId w:val="29"/>
        </w:numPr>
      </w:pPr>
      <w:r w:rsidRPr="00B04500">
        <w:t xml:space="preserve">a professional legal advisor (including </w:t>
      </w:r>
      <w:sdt>
        <w:sdtPr>
          <w:rPr>
            <w:szCs w:val="20"/>
            <w:highlight w:val="yellow"/>
          </w:rPr>
          <w:alias w:val="Company"/>
          <w:tag w:val=""/>
          <w:id w:val="1670826764"/>
          <w:placeholder>
            <w:docPart w:val="7C603D7A78614EC78CFD2C76BD3228E8"/>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t>’s legal team) for the purpose of obtaining legal advice or representation</w:t>
      </w:r>
      <w:r w:rsidR="00F8427C">
        <w:t>,</w:t>
      </w:r>
      <w:r>
        <w:t xml:space="preserve"> or</w:t>
      </w:r>
    </w:p>
    <w:p w14:paraId="31099266" w14:textId="77777777" w:rsidR="00E718D9" w:rsidRDefault="00E718D9" w:rsidP="00E718D9">
      <w:pPr>
        <w:pStyle w:val="MELegal5"/>
        <w:numPr>
          <w:ilvl w:val="4"/>
          <w:numId w:val="29"/>
        </w:numPr>
      </w:pPr>
      <w:r>
        <w:t xml:space="preserve">authorised regulatory bodies, such as ASIC, APRA or a member of the Australian Federal Police. </w:t>
      </w:r>
    </w:p>
    <w:p w14:paraId="57422939" w14:textId="77777777" w:rsidR="00E718D9" w:rsidRDefault="00E718D9" w:rsidP="00E718D9">
      <w:pPr>
        <w:pStyle w:val="MELegal3"/>
        <w:numPr>
          <w:ilvl w:val="2"/>
          <w:numId w:val="29"/>
        </w:numPr>
      </w:pPr>
      <w:r w:rsidRPr="00B21F28">
        <w:t>However, a person who is dealing with a Protected Report may disclose information that is reasonably necessary for the purposes of investigating the report.  If this happens, reasonable steps will be taken to reduce the risk that you will be identified as a result of the report (for</w:t>
      </w:r>
      <w:r>
        <w:t xml:space="preserve"> example by removing your personal information or other details that are likely to identify you).</w:t>
      </w:r>
    </w:p>
    <w:p w14:paraId="20344534" w14:textId="22E528A3" w:rsidR="00E718D9" w:rsidRDefault="00E718D9" w:rsidP="00E718D9">
      <w:pPr>
        <w:pStyle w:val="MELegal3"/>
        <w:numPr>
          <w:ilvl w:val="2"/>
          <w:numId w:val="29"/>
        </w:numPr>
      </w:pPr>
      <w:r>
        <w:t xml:space="preserve">To maintain confidentiality of a Whistleblower’s identity, </w:t>
      </w:r>
      <w:sdt>
        <w:sdtPr>
          <w:rPr>
            <w:szCs w:val="20"/>
            <w:highlight w:val="yellow"/>
          </w:rPr>
          <w:alias w:val="Company"/>
          <w:tag w:val=""/>
          <w:id w:val="-468985479"/>
          <w:placeholder>
            <w:docPart w:val="4B396FAC2095446C9551B55F17AD7EE8"/>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rsidR="00DF2DE8">
        <w:t xml:space="preserve"> </w:t>
      </w:r>
      <w:r>
        <w:t>will:</w:t>
      </w:r>
    </w:p>
    <w:p w14:paraId="104F9909" w14:textId="163CE80C" w:rsidR="00E718D9" w:rsidRDefault="00E718D9" w:rsidP="00E718D9">
      <w:pPr>
        <w:pStyle w:val="MELegal4"/>
        <w:numPr>
          <w:ilvl w:val="3"/>
          <w:numId w:val="29"/>
        </w:numPr>
      </w:pPr>
      <w:r>
        <w:t>ensure personal information or references to the Whistleblower’s identity is redacted in all investigation and reporting documents</w:t>
      </w:r>
    </w:p>
    <w:p w14:paraId="58AEAA23" w14:textId="399EBF5E" w:rsidR="00E718D9" w:rsidRDefault="00E718D9" w:rsidP="00E718D9">
      <w:pPr>
        <w:pStyle w:val="MELegal4"/>
        <w:numPr>
          <w:ilvl w:val="3"/>
          <w:numId w:val="29"/>
        </w:numPr>
      </w:pPr>
      <w:r>
        <w:t>refer to the Whistleblower in gender-neutral terms</w:t>
      </w:r>
    </w:p>
    <w:p w14:paraId="3FC1DF93" w14:textId="1A205D08" w:rsidR="00E718D9" w:rsidRDefault="00E718D9" w:rsidP="00E718D9">
      <w:pPr>
        <w:pStyle w:val="MELegal4"/>
        <w:numPr>
          <w:ilvl w:val="3"/>
          <w:numId w:val="29"/>
        </w:numPr>
      </w:pPr>
      <w:r>
        <w:t>ensure that the information a Whistleblower provide and all materials relevant to a Protected Report are held securely with access limited only to the individuals necessary to investigate your Protected Report, and to support and protect the Whistleblower</w:t>
      </w:r>
      <w:r w:rsidR="002D60C0">
        <w:t>,</w:t>
      </w:r>
      <w:r>
        <w:t xml:space="preserve"> and</w:t>
      </w:r>
    </w:p>
    <w:p w14:paraId="0BAAE299" w14:textId="77777777" w:rsidR="00E718D9" w:rsidRDefault="00E718D9" w:rsidP="00E718D9">
      <w:pPr>
        <w:pStyle w:val="MELegal4"/>
        <w:numPr>
          <w:ilvl w:val="3"/>
          <w:numId w:val="29"/>
        </w:numPr>
      </w:pPr>
      <w:r>
        <w:t xml:space="preserve">take reasonable steps to ensure its personnel understand the requirements of this policy. </w:t>
      </w:r>
    </w:p>
    <w:p w14:paraId="35C3B30B" w14:textId="77777777" w:rsidR="00E718D9" w:rsidRPr="00E2172D" w:rsidRDefault="00E718D9" w:rsidP="00E718D9">
      <w:pPr>
        <w:pStyle w:val="MELegal3"/>
        <w:numPr>
          <w:ilvl w:val="2"/>
          <w:numId w:val="29"/>
        </w:numPr>
      </w:pPr>
      <w:r>
        <w:t>You should also be aware that d</w:t>
      </w:r>
      <w:r w:rsidRPr="00E2172D">
        <w:t xml:space="preserve">uring an investigation, it </w:t>
      </w:r>
      <w:r>
        <w:t xml:space="preserve">may </w:t>
      </w:r>
      <w:r w:rsidRPr="00E2172D">
        <w:t xml:space="preserve">be necessary for us to tell the people </w:t>
      </w:r>
      <w:r w:rsidRPr="00B00BF1">
        <w:t xml:space="preserve">who are believed to be involved in the </w:t>
      </w:r>
      <w:r>
        <w:t>Wrongdoing</w:t>
      </w:r>
      <w:r w:rsidRPr="00B00BF1">
        <w:t xml:space="preserve"> about the alleged </w:t>
      </w:r>
      <w:r>
        <w:t>Wrongdoing</w:t>
      </w:r>
      <w:r w:rsidRPr="00B00BF1">
        <w:t>. This is to ensure a fair investigation and provide those people with an opportunity to respond to the allegations. Although we will not</w:t>
      </w:r>
      <w:r w:rsidRPr="00E2172D">
        <w:t xml:space="preserve"> tell </w:t>
      </w:r>
      <w:r>
        <w:t>these people</w:t>
      </w:r>
      <w:r w:rsidRPr="00E2172D">
        <w:t xml:space="preserve"> your identity unless you give consent, it is possible that the details of the </w:t>
      </w:r>
      <w:r>
        <w:t>report</w:t>
      </w:r>
      <w:r w:rsidRPr="00E2172D">
        <w:t xml:space="preserve"> may lead </w:t>
      </w:r>
      <w:r>
        <w:t>them to believe</w:t>
      </w:r>
      <w:r w:rsidRPr="00E2172D">
        <w:t xml:space="preserve"> that they know the identity of the </w:t>
      </w:r>
      <w:r>
        <w:t>Whistleblower</w:t>
      </w:r>
      <w:r w:rsidRPr="00E2172D">
        <w:t xml:space="preserve">. </w:t>
      </w:r>
    </w:p>
    <w:p w14:paraId="2FB86DF6" w14:textId="3272F7BC" w:rsidR="00E718D9" w:rsidRDefault="00E718D9" w:rsidP="00E718D9">
      <w:pPr>
        <w:pStyle w:val="MELegal3"/>
        <w:numPr>
          <w:ilvl w:val="2"/>
          <w:numId w:val="29"/>
        </w:numPr>
      </w:pPr>
      <w:r>
        <w:t xml:space="preserve">Any breach of confidentiality will be treated as a serious matter and may be the subject of disciplinary action up to and including dismissal or termination of engagement with </w:t>
      </w:r>
      <w:sdt>
        <w:sdtPr>
          <w:rPr>
            <w:szCs w:val="20"/>
            <w:highlight w:val="yellow"/>
          </w:rPr>
          <w:alias w:val="Company"/>
          <w:tag w:val=""/>
          <w:id w:val="73795346"/>
          <w:placeholder>
            <w:docPart w:val="770FCE62A89E4723AECD0F5CBBE527DF"/>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t xml:space="preserve">.  </w:t>
      </w:r>
      <w:r w:rsidRPr="00E2172D">
        <w:t xml:space="preserve">Breaches of </w:t>
      </w:r>
      <w:r>
        <w:t xml:space="preserve">Whistleblower </w:t>
      </w:r>
      <w:r w:rsidRPr="00E2172D">
        <w:t xml:space="preserve">confidentiality are also an offence under the </w:t>
      </w:r>
      <w:r w:rsidRPr="00A13C42">
        <w:t xml:space="preserve">Corporations Act </w:t>
      </w:r>
      <w:r>
        <w:t>and the Taxation Administration Act</w:t>
      </w:r>
      <w:r w:rsidRPr="00E2172D">
        <w:t xml:space="preserve"> and serious penalties apply for both individuals and corporations. </w:t>
      </w:r>
    </w:p>
    <w:p w14:paraId="515F3C59" w14:textId="09B01610" w:rsidR="00E718D9" w:rsidRDefault="00E718D9" w:rsidP="00E718D9">
      <w:pPr>
        <w:pStyle w:val="MELegal3"/>
        <w:numPr>
          <w:ilvl w:val="2"/>
          <w:numId w:val="29"/>
        </w:numPr>
      </w:pPr>
      <w:r>
        <w:t xml:space="preserve">If you believe your confidentiality as a Whistleblower has been breached, you can make a complaint to one of the Disclosure Officers listed in section </w:t>
      </w:r>
      <w:r>
        <w:fldChar w:fldCharType="begin"/>
      </w:r>
      <w:r>
        <w:instrText xml:space="preserve"> REF _Ref82701345 \r \h </w:instrText>
      </w:r>
      <w:r>
        <w:fldChar w:fldCharType="separate"/>
      </w:r>
      <w:r>
        <w:t>8.1</w:t>
      </w:r>
      <w:r>
        <w:fldChar w:fldCharType="end"/>
      </w:r>
      <w:r w:rsidR="00315AB2">
        <w:t>.</w:t>
      </w:r>
      <w:r>
        <w:t xml:space="preserve">  You can also lodge a complaint with ASIC, APRA or the ATO.</w:t>
      </w:r>
    </w:p>
    <w:p w14:paraId="4D9B1532" w14:textId="77777777" w:rsidR="00E718D9" w:rsidRDefault="00E718D9" w:rsidP="00E718D9">
      <w:pPr>
        <w:pStyle w:val="MELegal2"/>
        <w:numPr>
          <w:ilvl w:val="1"/>
          <w:numId w:val="29"/>
        </w:numPr>
      </w:pPr>
      <w:bookmarkStart w:id="30" w:name="_Ref84846889"/>
      <w:bookmarkStart w:id="31" w:name="_Ref84847679"/>
      <w:bookmarkStart w:id="32" w:name="_Toc85452076"/>
      <w:r>
        <w:lastRenderedPageBreak/>
        <w:t>Protection against detrimental conduct</w:t>
      </w:r>
      <w:bookmarkEnd w:id="30"/>
      <w:bookmarkEnd w:id="31"/>
      <w:bookmarkEnd w:id="32"/>
    </w:p>
    <w:p w14:paraId="51890A76" w14:textId="54FC1D93" w:rsidR="00E718D9" w:rsidRDefault="00196CAE" w:rsidP="00E718D9">
      <w:pPr>
        <w:pStyle w:val="MELegal3"/>
        <w:numPr>
          <w:ilvl w:val="2"/>
          <w:numId w:val="29"/>
        </w:numPr>
      </w:pPr>
      <w:sdt>
        <w:sdtPr>
          <w:rPr>
            <w:szCs w:val="20"/>
            <w:highlight w:val="yellow"/>
          </w:rPr>
          <w:alias w:val="Company"/>
          <w:tag w:val=""/>
          <w:id w:val="1625028544"/>
          <w:placeholder>
            <w:docPart w:val="BFC695A928C44876908B363E8236B1D3"/>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rsidR="00315AB2">
        <w:t xml:space="preserve"> </w:t>
      </w:r>
      <w:r w:rsidR="00E718D9">
        <w:t>is</w:t>
      </w:r>
      <w:r w:rsidR="00E718D9" w:rsidRPr="00E2172D">
        <w:t xml:space="preserve"> committed to protecting the rights of </w:t>
      </w:r>
      <w:r w:rsidR="00E718D9">
        <w:t>Whistleblowers</w:t>
      </w:r>
      <w:r w:rsidR="00E718D9" w:rsidRPr="00E2172D">
        <w:t xml:space="preserve"> </w:t>
      </w:r>
      <w:r w:rsidR="00E718D9">
        <w:t xml:space="preserve">who have made Protected Reports </w:t>
      </w:r>
      <w:r w:rsidR="00E718D9" w:rsidRPr="00E2172D">
        <w:t>and will not tolerate any detriment or threats of detriment against them or any other person (e.g. suspected whistleblowers or people who participate in investigations).</w:t>
      </w:r>
      <w:r w:rsidR="00E718D9">
        <w:t xml:space="preserve">  </w:t>
      </w:r>
      <w:r w:rsidR="00E718D9" w:rsidRPr="00E2172D">
        <w:t xml:space="preserve"> </w:t>
      </w:r>
    </w:p>
    <w:p w14:paraId="11632EE8" w14:textId="67C83B08" w:rsidR="00E718D9" w:rsidRDefault="00E718D9" w:rsidP="00E718D9">
      <w:pPr>
        <w:pStyle w:val="MELegal3"/>
        <w:numPr>
          <w:ilvl w:val="2"/>
          <w:numId w:val="29"/>
        </w:numPr>
      </w:pPr>
      <w:r>
        <w:t xml:space="preserve">It is an offence under the </w:t>
      </w:r>
      <w:r w:rsidRPr="00A13C42">
        <w:t xml:space="preserve">Corporations Act </w:t>
      </w:r>
      <w:r>
        <w:t>and the Taxation Administration Act</w:t>
      </w:r>
      <w:r w:rsidRPr="00E2172D">
        <w:t xml:space="preserve"> </w:t>
      </w:r>
      <w:r>
        <w:t xml:space="preserve">to cause, or threaten to cause, detriment to a person because they or someone else has made, may have made, proposes to make or could make a Protected </w:t>
      </w:r>
      <w:r w:rsidR="00315AB2">
        <w:t>Report and</w:t>
      </w:r>
      <w:r w:rsidRPr="00E2172D">
        <w:t xml:space="preserve"> serious penalties apply for both individuals and corporations</w:t>
      </w:r>
      <w:r>
        <w:t xml:space="preserve">.  A person who is subject to such detriment may also seek compensation or other remedies from a Court if they have suffered loss, damage or injury because of a </w:t>
      </w:r>
      <w:r w:rsidRPr="00575098">
        <w:t>Protected Report or because we</w:t>
      </w:r>
      <w:r>
        <w:t xml:space="preserve"> failed to take reasonable precautions and exercise due diligence to prevent the detriment.</w:t>
      </w:r>
    </w:p>
    <w:p w14:paraId="250B2C2F" w14:textId="77777777" w:rsidR="00E718D9" w:rsidRPr="00E2172D" w:rsidRDefault="00E718D9" w:rsidP="00E718D9">
      <w:pPr>
        <w:pStyle w:val="MELegal3"/>
        <w:numPr>
          <w:ilvl w:val="2"/>
          <w:numId w:val="29"/>
        </w:numPr>
      </w:pPr>
      <w:r>
        <w:t>“Detriment” includes d</w:t>
      </w:r>
      <w:r w:rsidRPr="00E2172D">
        <w:t>ismissal, suspension, demotion, or termination of your employment or engagement with us</w:t>
      </w:r>
      <w:r>
        <w:t>; c</w:t>
      </w:r>
      <w:r w:rsidRPr="00E2172D">
        <w:t>hanges to your employment, position, or duties to your disadvantage</w:t>
      </w:r>
      <w:r>
        <w:t>; d</w:t>
      </w:r>
      <w:r w:rsidRPr="00E2172D">
        <w:t>iscrimination</w:t>
      </w:r>
      <w:r>
        <w:t>; h</w:t>
      </w:r>
      <w:r w:rsidRPr="00E2172D">
        <w:t>arassment or intimidation</w:t>
      </w:r>
      <w:r>
        <w:t>; h</w:t>
      </w:r>
      <w:r w:rsidRPr="00E2172D">
        <w:t>arm or injury (including psychological harm)</w:t>
      </w:r>
      <w:r>
        <w:t>; d</w:t>
      </w:r>
      <w:r w:rsidRPr="00E2172D">
        <w:t>amage to property, reputation, business or financial position</w:t>
      </w:r>
      <w:r>
        <w:t>; or any other damage.</w:t>
      </w:r>
    </w:p>
    <w:p w14:paraId="38AADFDD" w14:textId="77777777" w:rsidR="00E718D9" w:rsidRDefault="00E718D9" w:rsidP="00E718D9">
      <w:pPr>
        <w:pStyle w:val="MELegal3"/>
        <w:numPr>
          <w:ilvl w:val="2"/>
          <w:numId w:val="29"/>
        </w:numPr>
      </w:pPr>
      <w:r>
        <w:t>The following actions are not considered to be detriment:</w:t>
      </w:r>
    </w:p>
    <w:p w14:paraId="0E5B047E" w14:textId="52A7A636" w:rsidR="00E718D9" w:rsidRPr="00E2172D" w:rsidRDefault="00E718D9" w:rsidP="00E718D9">
      <w:pPr>
        <w:pStyle w:val="MELegal4"/>
        <w:numPr>
          <w:ilvl w:val="3"/>
          <w:numId w:val="29"/>
        </w:numPr>
      </w:pPr>
      <w:r>
        <w:t>reasonable a</w:t>
      </w:r>
      <w:r w:rsidRPr="00E2172D">
        <w:t xml:space="preserve">dministrative action </w:t>
      </w:r>
      <w:r>
        <w:t>taken to</w:t>
      </w:r>
      <w:r w:rsidRPr="00E2172D">
        <w:t xml:space="preserve"> protect</w:t>
      </w:r>
      <w:r>
        <w:t xml:space="preserve"> </w:t>
      </w:r>
      <w:r w:rsidRPr="00E2172D">
        <w:t xml:space="preserve">a </w:t>
      </w:r>
      <w:r>
        <w:t>W</w:t>
      </w:r>
      <w:r w:rsidRPr="00E2172D">
        <w:t xml:space="preserve">histleblower from detriment (e.g. relocating them to another office to prevent </w:t>
      </w:r>
      <w:r>
        <w:t>victimisation</w:t>
      </w:r>
      <w:r w:rsidRPr="00E2172D">
        <w:t>)</w:t>
      </w:r>
    </w:p>
    <w:p w14:paraId="54C81C21" w14:textId="436BFB26" w:rsidR="00E718D9" w:rsidRDefault="00E718D9" w:rsidP="00E718D9">
      <w:pPr>
        <w:pStyle w:val="MELegal4"/>
        <w:numPr>
          <w:ilvl w:val="3"/>
          <w:numId w:val="29"/>
        </w:numPr>
      </w:pPr>
      <w:r>
        <w:t>ma</w:t>
      </w:r>
      <w:r w:rsidRPr="00E2172D">
        <w:t>naging unsatisfactory work performance of a</w:t>
      </w:r>
      <w:r>
        <w:t xml:space="preserve"> W</w:t>
      </w:r>
      <w:r w:rsidRPr="00E2172D">
        <w:t>histleblower</w:t>
      </w:r>
      <w:r>
        <w:t xml:space="preserve">, in line with </w:t>
      </w:r>
      <w:sdt>
        <w:sdtPr>
          <w:rPr>
            <w:highlight w:val="yellow"/>
          </w:rPr>
          <w:alias w:val="Company"/>
          <w:tag w:val=""/>
          <w:id w:val="1911962558"/>
          <w:placeholder>
            <w:docPart w:val="E2967AD81EC847C1B59554580164F57C"/>
          </w:placeholder>
          <w:dataBinding w:prefixMappings="xmlns:ns0='http://schemas.openxmlformats.org/officeDocument/2006/extended-properties' " w:xpath="/ns0:Properties[1]/ns0:Company[1]" w:storeItemID="{6668398D-A668-4E3E-A5EB-62B293D839F1}"/>
          <w:text/>
        </w:sdtPr>
        <w:sdtEndPr/>
        <w:sdtContent>
          <w:r w:rsidR="00135016">
            <w:rPr>
              <w:highlight w:val="yellow"/>
            </w:rPr>
            <w:t>Flinders Preschool Inc.</w:t>
          </w:r>
        </w:sdtContent>
      </w:sdt>
      <w:r>
        <w:t xml:space="preserve"> </w:t>
      </w:r>
      <w:r w:rsidR="5FD511FA" w:rsidRPr="00E2172D">
        <w:t>usual performance</w:t>
      </w:r>
      <w:r w:rsidRPr="00E2172D">
        <w:t xml:space="preserve"> </w:t>
      </w:r>
      <w:r>
        <w:t>m</w:t>
      </w:r>
      <w:r w:rsidRPr="00E2172D">
        <w:t xml:space="preserve">anagement </w:t>
      </w:r>
      <w:r>
        <w:t>f</w:t>
      </w:r>
      <w:r w:rsidRPr="00E2172D">
        <w:t xml:space="preserve">ramework. </w:t>
      </w:r>
    </w:p>
    <w:p w14:paraId="1BEC0D56" w14:textId="01BB406D" w:rsidR="00E718D9" w:rsidRDefault="00196CAE" w:rsidP="00E718D9">
      <w:pPr>
        <w:pStyle w:val="MELegal3"/>
        <w:numPr>
          <w:ilvl w:val="2"/>
          <w:numId w:val="29"/>
        </w:numPr>
      </w:pPr>
      <w:sdt>
        <w:sdtPr>
          <w:rPr>
            <w:szCs w:val="20"/>
            <w:highlight w:val="yellow"/>
          </w:rPr>
          <w:alias w:val="Company"/>
          <w:tag w:val=""/>
          <w:id w:val="1737739665"/>
          <w:placeholder>
            <w:docPart w:val="DE916F253AD241A7BF8FC24A12D8534C"/>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rsidR="00E718D9">
        <w:t xml:space="preserve"> will protect Whistleblowers from detriment arising from making a Protected Report by:</w:t>
      </w:r>
    </w:p>
    <w:p w14:paraId="49C84C92" w14:textId="0B52A6FB" w:rsidR="00E718D9" w:rsidRDefault="00E718D9" w:rsidP="00E718D9">
      <w:pPr>
        <w:pStyle w:val="MELegal4"/>
        <w:numPr>
          <w:ilvl w:val="3"/>
          <w:numId w:val="29"/>
        </w:numPr>
      </w:pPr>
      <w:r>
        <w:t>conducting a risk assessment of the disclosure to manage the risk of detriment to the Whistleblower</w:t>
      </w:r>
    </w:p>
    <w:p w14:paraId="242E5CF3" w14:textId="77777777" w:rsidR="00E718D9" w:rsidRDefault="00E718D9" w:rsidP="00E718D9">
      <w:pPr>
        <w:pStyle w:val="MELegal4"/>
        <w:numPr>
          <w:ilvl w:val="3"/>
          <w:numId w:val="29"/>
        </w:numPr>
      </w:pPr>
      <w:r>
        <w:t>where applicable, making such reasonable adjustments as required to allow the Whistleblower to perform their duties at work without being potentially exposed to detriment (eg by changing reporting lines or location).</w:t>
      </w:r>
    </w:p>
    <w:p w14:paraId="21B09CF0" w14:textId="09060885" w:rsidR="00E718D9" w:rsidRDefault="00E718D9" w:rsidP="00E718D9">
      <w:pPr>
        <w:pStyle w:val="MELegal3"/>
        <w:numPr>
          <w:ilvl w:val="2"/>
          <w:numId w:val="29"/>
        </w:numPr>
      </w:pPr>
      <w:r>
        <w:t>If you believe you have suffered detriment, you can make a complaint to</w:t>
      </w:r>
      <w:r w:rsidRPr="0076049E">
        <w:t xml:space="preserve"> </w:t>
      </w:r>
      <w:r>
        <w:t xml:space="preserve">one of the Disclosure Officers listed in section </w:t>
      </w:r>
      <w:r>
        <w:fldChar w:fldCharType="begin"/>
      </w:r>
      <w:r>
        <w:instrText xml:space="preserve"> REF _Ref82701345 \r \h </w:instrText>
      </w:r>
      <w:r>
        <w:fldChar w:fldCharType="separate"/>
      </w:r>
      <w:r>
        <w:t>8.1</w:t>
      </w:r>
      <w:r>
        <w:fldChar w:fldCharType="end"/>
      </w:r>
      <w:r w:rsidR="00D51DBD">
        <w:t>.</w:t>
      </w:r>
      <w:r>
        <w:t xml:space="preserve">  You can also lodge a complaint with ASIC, APRA or the ATO.</w:t>
      </w:r>
    </w:p>
    <w:p w14:paraId="0F8161AE" w14:textId="77777777" w:rsidR="00E718D9" w:rsidRDefault="00E718D9" w:rsidP="00E718D9">
      <w:pPr>
        <w:pStyle w:val="MELegal2"/>
        <w:numPr>
          <w:ilvl w:val="1"/>
          <w:numId w:val="29"/>
        </w:numPr>
      </w:pPr>
      <w:bookmarkStart w:id="33" w:name="_Toc85452077"/>
      <w:r>
        <w:t>Protection for Whistleblowers against litigation</w:t>
      </w:r>
      <w:bookmarkEnd w:id="33"/>
      <w:r>
        <w:t xml:space="preserve"> </w:t>
      </w:r>
    </w:p>
    <w:p w14:paraId="718D166B" w14:textId="77777777" w:rsidR="00E718D9" w:rsidRPr="00E2172D" w:rsidRDefault="00E718D9" w:rsidP="00E718D9">
      <w:pPr>
        <w:pStyle w:val="MELegal3"/>
        <w:numPr>
          <w:ilvl w:val="0"/>
          <w:numId w:val="0"/>
        </w:numPr>
        <w:ind w:left="680"/>
      </w:pPr>
      <w:r w:rsidRPr="00E2172D">
        <w:t xml:space="preserve">If you </w:t>
      </w:r>
      <w:r w:rsidRPr="00C17F57">
        <w:t>make a Protected Report, you are</w:t>
      </w:r>
      <w:r w:rsidRPr="00E2172D">
        <w:t xml:space="preserve"> protected from any of the following legal actions for </w:t>
      </w:r>
      <w:r>
        <w:t>doing so</w:t>
      </w:r>
      <w:r w:rsidRPr="00E2172D">
        <w:t>:</w:t>
      </w:r>
    </w:p>
    <w:p w14:paraId="4CA1E847" w14:textId="7CDC9D9B" w:rsidR="00E718D9" w:rsidRPr="00E2172D" w:rsidRDefault="00E718D9" w:rsidP="00E718D9">
      <w:pPr>
        <w:pStyle w:val="MELegal3"/>
        <w:numPr>
          <w:ilvl w:val="2"/>
          <w:numId w:val="29"/>
        </w:numPr>
      </w:pPr>
      <w:r w:rsidRPr="00E2172D">
        <w:t>Civil liability (e.g. any legal action against you for breaching an employment contract, a duty of confidentiality or another contractual obligation)</w:t>
      </w:r>
    </w:p>
    <w:p w14:paraId="7A58CAB9" w14:textId="656D1A18" w:rsidR="00E718D9" w:rsidRPr="00E2172D" w:rsidRDefault="00E718D9" w:rsidP="00E718D9">
      <w:pPr>
        <w:pStyle w:val="MELegal3"/>
        <w:numPr>
          <w:ilvl w:val="2"/>
          <w:numId w:val="29"/>
        </w:numPr>
      </w:pPr>
      <w:r w:rsidRPr="00E2172D">
        <w:t>Criminal liability (e.g. legal action against you for unlawfully releasing information, or other use of the Protected Report against you in a criminal proceeding (other than for making a false disclosure)</w:t>
      </w:r>
    </w:p>
    <w:p w14:paraId="3B6620BB" w14:textId="77777777" w:rsidR="00E718D9" w:rsidRPr="00E2172D" w:rsidRDefault="00E718D9" w:rsidP="00E718D9">
      <w:pPr>
        <w:pStyle w:val="MELegal3"/>
        <w:numPr>
          <w:ilvl w:val="2"/>
          <w:numId w:val="29"/>
        </w:numPr>
      </w:pPr>
      <w:r w:rsidRPr="00E2172D">
        <w:t xml:space="preserve">Administrative liability (e.g. disciplinary action for making the Protected Report). </w:t>
      </w:r>
    </w:p>
    <w:p w14:paraId="580273C8" w14:textId="77777777" w:rsidR="00E718D9" w:rsidRPr="00893E4F" w:rsidRDefault="00E718D9" w:rsidP="00E718D9">
      <w:pPr>
        <w:pStyle w:val="MELegal3"/>
        <w:numPr>
          <w:ilvl w:val="0"/>
          <w:numId w:val="0"/>
        </w:numPr>
        <w:ind w:left="680"/>
      </w:pPr>
      <w:r w:rsidRPr="00E2172D">
        <w:t xml:space="preserve">You are still responsible for your own actions. These protections do not prevent </w:t>
      </w:r>
      <w:r>
        <w:t xml:space="preserve">action being taken against you for any Wrongdoing that you are </w:t>
      </w:r>
      <w:r w:rsidRPr="00E2172D">
        <w:t xml:space="preserve">involved in </w:t>
      </w:r>
      <w:r>
        <w:t>that is revealed in your report.</w:t>
      </w:r>
    </w:p>
    <w:p w14:paraId="7120B54A" w14:textId="77777777" w:rsidR="00E718D9" w:rsidRDefault="00E718D9" w:rsidP="00E718D9">
      <w:pPr>
        <w:pStyle w:val="MELegal2"/>
        <w:numPr>
          <w:ilvl w:val="1"/>
          <w:numId w:val="29"/>
        </w:numPr>
      </w:pPr>
      <w:bookmarkStart w:id="34" w:name="_Toc85452078"/>
      <w:r>
        <w:t>Other support available for Whistleblowers</w:t>
      </w:r>
      <w:bookmarkEnd w:id="34"/>
    </w:p>
    <w:p w14:paraId="0ED7DED5" w14:textId="0CA0539F" w:rsidR="00E718D9" w:rsidRDefault="00E718D9" w:rsidP="00E718D9">
      <w:pPr>
        <w:pStyle w:val="MELegal3"/>
        <w:numPr>
          <w:ilvl w:val="2"/>
          <w:numId w:val="29"/>
        </w:numPr>
      </w:pPr>
      <w:r>
        <w:t xml:space="preserve">We will support you while your Protected Report is </w:t>
      </w:r>
      <w:r w:rsidRPr="00CE476C">
        <w:t xml:space="preserve">being handled by </w:t>
      </w:r>
      <w:sdt>
        <w:sdtPr>
          <w:rPr>
            <w:szCs w:val="20"/>
            <w:highlight w:val="yellow"/>
          </w:rPr>
          <w:alias w:val="Company"/>
          <w:tag w:val=""/>
          <w:id w:val="-1763989832"/>
          <w:placeholder>
            <w:docPart w:val="764C524A0E234436A0CFB5A7CB629DAA"/>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rsidRPr="00CE476C">
        <w:t>.</w:t>
      </w:r>
      <w:r>
        <w:t xml:space="preserve"> </w:t>
      </w:r>
    </w:p>
    <w:p w14:paraId="0A8C4A1A" w14:textId="79A09765" w:rsidR="00E718D9" w:rsidRDefault="00E718D9" w:rsidP="00E718D9">
      <w:pPr>
        <w:pStyle w:val="MELegal3"/>
        <w:numPr>
          <w:ilvl w:val="2"/>
          <w:numId w:val="29"/>
        </w:numPr>
      </w:pPr>
      <w:r>
        <w:t xml:space="preserve">If necessary, </w:t>
      </w:r>
      <w:sdt>
        <w:sdtPr>
          <w:rPr>
            <w:szCs w:val="20"/>
            <w:highlight w:val="yellow"/>
          </w:rPr>
          <w:alias w:val="Company"/>
          <w:tag w:val=""/>
          <w:id w:val="-1201166562"/>
          <w:placeholder>
            <w:docPart w:val="2FACDAF8229E4FD1AC0281209A37D901"/>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t xml:space="preserve"> will appoint a Protection Officer to arrange or coordinate support and protection for Whistleblowers who have made or are in the process of making a Protected Report.  </w:t>
      </w:r>
      <w:r>
        <w:lastRenderedPageBreak/>
        <w:t xml:space="preserve">A Whistleblower can contact a Discloser Officer to discuss how a Protection Officer may be able to provide support and protection. </w:t>
      </w:r>
    </w:p>
    <w:p w14:paraId="43038E2E" w14:textId="77777777" w:rsidR="00E718D9" w:rsidRDefault="00E718D9" w:rsidP="00E718D9">
      <w:pPr>
        <w:pStyle w:val="MELegal3"/>
        <w:numPr>
          <w:ilvl w:val="2"/>
          <w:numId w:val="29"/>
        </w:numPr>
      </w:pPr>
      <w:r>
        <w:t>The role of the Protection Officer is to:</w:t>
      </w:r>
    </w:p>
    <w:p w14:paraId="7A72402B" w14:textId="297CD4A2" w:rsidR="00E718D9" w:rsidRDefault="00E718D9" w:rsidP="00E718D9">
      <w:pPr>
        <w:pStyle w:val="MELegal4"/>
        <w:numPr>
          <w:ilvl w:val="3"/>
          <w:numId w:val="29"/>
        </w:numPr>
      </w:pPr>
      <w:r>
        <w:t>assess the immediate welfare and protection needs of a Whistleblower</w:t>
      </w:r>
    </w:p>
    <w:p w14:paraId="0C149A13" w14:textId="34F611E2" w:rsidR="00E718D9" w:rsidRDefault="00E718D9" w:rsidP="00E718D9">
      <w:pPr>
        <w:pStyle w:val="MELegal4"/>
        <w:numPr>
          <w:ilvl w:val="3"/>
          <w:numId w:val="29"/>
        </w:numPr>
      </w:pPr>
      <w:r>
        <w:t>safeguard the interests of a Whistleblower in accordance with this policy and the law</w:t>
      </w:r>
      <w:r w:rsidR="001F1FC9">
        <w:t>,</w:t>
      </w:r>
      <w:r>
        <w:t xml:space="preserve"> and</w:t>
      </w:r>
    </w:p>
    <w:p w14:paraId="0D678679" w14:textId="77777777" w:rsidR="00E718D9" w:rsidRDefault="00E718D9" w:rsidP="00E718D9">
      <w:pPr>
        <w:pStyle w:val="MELegal4"/>
        <w:numPr>
          <w:ilvl w:val="3"/>
          <w:numId w:val="29"/>
        </w:numPr>
      </w:pPr>
      <w:r>
        <w:t xml:space="preserve">address any issues or concerns of detriment. </w:t>
      </w:r>
    </w:p>
    <w:p w14:paraId="579E92F1" w14:textId="77777777" w:rsidR="00E718D9" w:rsidRPr="007C3714" w:rsidRDefault="00E718D9" w:rsidP="00E718D9">
      <w:pPr>
        <w:pStyle w:val="MELegal3"/>
        <w:numPr>
          <w:ilvl w:val="2"/>
          <w:numId w:val="29"/>
        </w:numPr>
      </w:pPr>
      <w:r>
        <w:t>Employees may also contact our Employee Assistance Program: [</w:t>
      </w:r>
      <w:r w:rsidRPr="00911F93">
        <w:rPr>
          <w:highlight w:val="yellow"/>
        </w:rPr>
        <w:t xml:space="preserve">#insert </w:t>
      </w:r>
      <w:r w:rsidRPr="00D36D09">
        <w:rPr>
          <w:highlight w:val="yellow"/>
        </w:rPr>
        <w:t>contact details</w:t>
      </w:r>
      <w:r>
        <w:t>].</w:t>
      </w:r>
    </w:p>
    <w:p w14:paraId="79781039" w14:textId="77777777" w:rsidR="00E718D9" w:rsidRDefault="00E718D9" w:rsidP="00E718D9">
      <w:pPr>
        <w:pStyle w:val="MELegal1"/>
        <w:numPr>
          <w:ilvl w:val="0"/>
          <w:numId w:val="29"/>
        </w:numPr>
      </w:pPr>
      <w:bookmarkStart w:id="35" w:name="_Toc85452079"/>
      <w:r>
        <w:t>How we handle Protected Reports</w:t>
      </w:r>
      <w:bookmarkEnd w:id="35"/>
    </w:p>
    <w:p w14:paraId="0E135166" w14:textId="524DDA04" w:rsidR="00E718D9" w:rsidRDefault="00E718D9" w:rsidP="00E718D9">
      <w:pPr>
        <w:pStyle w:val="MELegal3"/>
        <w:numPr>
          <w:ilvl w:val="0"/>
          <w:numId w:val="0"/>
        </w:numPr>
        <w:ind w:left="680"/>
      </w:pPr>
      <w:r>
        <w:t xml:space="preserve">Any person who receives a Whistleblower report made under this policy must ensure that the report is managed in compliance with this policy and any relevant procedures.  This is to ensure that the protections available for the Whistleblower are not compromised and that </w:t>
      </w:r>
      <w:sdt>
        <w:sdtPr>
          <w:rPr>
            <w:szCs w:val="20"/>
            <w:highlight w:val="yellow"/>
          </w:rPr>
          <w:alias w:val="Company"/>
          <w:tag w:val=""/>
          <w:id w:val="-84462673"/>
          <w:placeholder>
            <w:docPart w:val="55881E007264403B80422189AA67548F"/>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t xml:space="preserve"> meets its legal obligations.</w:t>
      </w:r>
    </w:p>
    <w:p w14:paraId="16265EBE" w14:textId="77777777" w:rsidR="00E718D9" w:rsidRDefault="00E718D9" w:rsidP="00E718D9">
      <w:pPr>
        <w:pStyle w:val="MELegal2"/>
        <w:numPr>
          <w:ilvl w:val="1"/>
          <w:numId w:val="29"/>
        </w:numPr>
      </w:pPr>
      <w:bookmarkStart w:id="36" w:name="_Toc85452080"/>
      <w:r>
        <w:t>How do we investigate reports of Wrongdoing?</w:t>
      </w:r>
      <w:bookmarkEnd w:id="36"/>
    </w:p>
    <w:p w14:paraId="590D6AB3" w14:textId="196A071A" w:rsidR="00E718D9" w:rsidRDefault="00E718D9" w:rsidP="00E718D9">
      <w:pPr>
        <w:pStyle w:val="MELegal3"/>
        <w:numPr>
          <w:ilvl w:val="2"/>
          <w:numId w:val="29"/>
        </w:numPr>
      </w:pPr>
      <w:r>
        <w:t xml:space="preserve">Reports of alleged Wrongdoing made in accordance with this policy will be treated seriously and where appropriate will be thoroughly investigated by </w:t>
      </w:r>
      <w:sdt>
        <w:sdtPr>
          <w:rPr>
            <w:szCs w:val="20"/>
            <w:highlight w:val="yellow"/>
          </w:rPr>
          <w:alias w:val="Company"/>
          <w:tag w:val=""/>
          <w:id w:val="-673649582"/>
          <w:placeholder>
            <w:docPart w:val="5AB2C9F1D89C4FA1AB2E1AF9D11D75E0"/>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t xml:space="preserve"> in accordance with this policy [</w:t>
      </w:r>
      <w:r w:rsidRPr="00FF5831">
        <w:rPr>
          <w:highlight w:val="yellow"/>
        </w:rPr>
        <w:t>and management guidelines on handling and investigating Whistleblower reports</w:t>
      </w:r>
      <w:r>
        <w:t>].</w:t>
      </w:r>
    </w:p>
    <w:p w14:paraId="72C34066" w14:textId="77777777" w:rsidR="00E718D9" w:rsidRDefault="00E718D9" w:rsidP="00E718D9">
      <w:pPr>
        <w:pStyle w:val="MELegal3"/>
        <w:numPr>
          <w:ilvl w:val="2"/>
          <w:numId w:val="29"/>
        </w:numPr>
      </w:pPr>
      <w:r>
        <w:t xml:space="preserve">After receiving a report about Wrongdoing we will assess the information provided to determine whether </w:t>
      </w:r>
      <w:r w:rsidRPr="00D9058B">
        <w:t>it is a Protected Report, how</w:t>
      </w:r>
      <w:r>
        <w:t xml:space="preserve"> it will be handled and whether an investigation is required.  The precise steps to be taken to investigate a report will differ in individual cases but may include:</w:t>
      </w:r>
    </w:p>
    <w:p w14:paraId="478A6E0F" w14:textId="61451F78" w:rsidR="00E718D9" w:rsidRDefault="00E718D9" w:rsidP="00E718D9">
      <w:pPr>
        <w:pStyle w:val="MELegal4"/>
        <w:numPr>
          <w:ilvl w:val="3"/>
          <w:numId w:val="29"/>
        </w:numPr>
      </w:pPr>
      <w:r>
        <w:t>appointment of an internal or external investigator (if it has been determined that an investigation is required)</w:t>
      </w:r>
    </w:p>
    <w:p w14:paraId="24AD0998" w14:textId="33D52FF6" w:rsidR="00E718D9" w:rsidRDefault="00E718D9" w:rsidP="00E718D9">
      <w:pPr>
        <w:pStyle w:val="MELegal4"/>
        <w:numPr>
          <w:ilvl w:val="3"/>
          <w:numId w:val="29"/>
        </w:numPr>
      </w:pPr>
      <w:r>
        <w:t>the investigator or other person asking the Whistleblower whether they consent to their identity being disclosed to investigate the report</w:t>
      </w:r>
    </w:p>
    <w:p w14:paraId="1D55E563" w14:textId="149DC364" w:rsidR="00E718D9" w:rsidRDefault="00E718D9" w:rsidP="00E718D9">
      <w:pPr>
        <w:pStyle w:val="MELegal4"/>
        <w:numPr>
          <w:ilvl w:val="3"/>
          <w:numId w:val="29"/>
        </w:numPr>
      </w:pPr>
      <w:r>
        <w:t>interviewing the Whistleblower and any other relevant person to obtain information about the report</w:t>
      </w:r>
    </w:p>
    <w:p w14:paraId="034DC04A" w14:textId="035D90B3" w:rsidR="00E718D9" w:rsidRDefault="00E718D9" w:rsidP="00E718D9">
      <w:pPr>
        <w:pStyle w:val="MELegal4"/>
        <w:numPr>
          <w:ilvl w:val="3"/>
          <w:numId w:val="29"/>
        </w:numPr>
      </w:pPr>
      <w:r>
        <w:t>review of relevant documents and other information in relation to the report</w:t>
      </w:r>
    </w:p>
    <w:p w14:paraId="58D688A2" w14:textId="77777777" w:rsidR="00E718D9" w:rsidRDefault="00E718D9" w:rsidP="00E718D9">
      <w:pPr>
        <w:pStyle w:val="MELegal4"/>
        <w:numPr>
          <w:ilvl w:val="3"/>
          <w:numId w:val="29"/>
        </w:numPr>
      </w:pPr>
      <w:r>
        <w:t>the investigator making findings regarding the conduct reported.</w:t>
      </w:r>
    </w:p>
    <w:p w14:paraId="3944A012" w14:textId="77777777" w:rsidR="00E718D9" w:rsidRDefault="00E718D9" w:rsidP="00E718D9">
      <w:pPr>
        <w:pStyle w:val="MELegal3"/>
        <w:numPr>
          <w:ilvl w:val="2"/>
          <w:numId w:val="29"/>
        </w:numPr>
      </w:pPr>
      <w:r>
        <w:t xml:space="preserve">Generally, if the Whistleblower can be contacted, we will confirm receipt of their disclosure within 2 Business Days.  The investigation of a Protected Report will commence as soon as reasonably possible from the </w:t>
      </w:r>
      <w:r w:rsidRPr="00C32510">
        <w:t xml:space="preserve">date we receive it. However, there may be reasons why an investigation may take longer. If </w:t>
      </w:r>
      <w:r>
        <w:t xml:space="preserve">we think there might be a delay with the investigation, we </w:t>
      </w:r>
      <w:r w:rsidRPr="00C32510">
        <w:t xml:space="preserve">will tell the person who made the </w:t>
      </w:r>
      <w:r>
        <w:t>Protected R</w:t>
      </w:r>
      <w:r w:rsidRPr="00C32510">
        <w:t xml:space="preserve">eport (where possible).  </w:t>
      </w:r>
    </w:p>
    <w:p w14:paraId="18BDAEA1" w14:textId="77777777" w:rsidR="00E718D9" w:rsidRDefault="00E718D9" w:rsidP="00E718D9">
      <w:pPr>
        <w:pStyle w:val="MELegal3"/>
        <w:numPr>
          <w:ilvl w:val="2"/>
          <w:numId w:val="29"/>
        </w:numPr>
      </w:pPr>
      <w:r>
        <w:t>Where possible and assuming that the identity of the Whistleblower is known, the Whistleblower will be kept informed of when the investigation process has begun, while the investigation is in progress and after the investigation has been finalised, subject to confidentiality and privacy considerations.</w:t>
      </w:r>
    </w:p>
    <w:p w14:paraId="3FE11308" w14:textId="7BF6E5A5" w:rsidR="00E718D9" w:rsidRDefault="00196CAE" w:rsidP="00E718D9">
      <w:pPr>
        <w:pStyle w:val="MELegal3"/>
        <w:numPr>
          <w:ilvl w:val="2"/>
          <w:numId w:val="29"/>
        </w:numPr>
      </w:pPr>
      <w:sdt>
        <w:sdtPr>
          <w:rPr>
            <w:szCs w:val="20"/>
            <w:highlight w:val="yellow"/>
          </w:rPr>
          <w:alias w:val="Company"/>
          <w:tag w:val=""/>
          <w:id w:val="494693854"/>
          <w:placeholder>
            <w:docPart w:val="17D295E6B0A64EA6A3FDBBC82603D3C5"/>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rsidR="00E718D9">
        <w:t xml:space="preserve"> may decide to take action in response to any findings which may include, but is not limited to, disciplinary action, reporting the matter to an appropriate regulator, conducting training or addressing procedural and policy deficiencies. </w:t>
      </w:r>
    </w:p>
    <w:p w14:paraId="38A3EAC1" w14:textId="77777777" w:rsidR="00E718D9" w:rsidRDefault="00E718D9" w:rsidP="00E718D9">
      <w:pPr>
        <w:pStyle w:val="MELegal2"/>
        <w:numPr>
          <w:ilvl w:val="1"/>
          <w:numId w:val="29"/>
        </w:numPr>
      </w:pPr>
      <w:bookmarkStart w:id="37" w:name="_Toc85452081"/>
      <w:r>
        <w:lastRenderedPageBreak/>
        <w:t>Treatment of employees who are the subject of a Whistleblower report</w:t>
      </w:r>
      <w:bookmarkEnd w:id="37"/>
    </w:p>
    <w:p w14:paraId="0371C795" w14:textId="0AB4F384" w:rsidR="00E718D9" w:rsidRDefault="00196CAE" w:rsidP="00E718D9">
      <w:pPr>
        <w:pStyle w:val="MELegal3"/>
        <w:numPr>
          <w:ilvl w:val="0"/>
          <w:numId w:val="0"/>
        </w:numPr>
        <w:ind w:left="680"/>
      </w:pPr>
      <w:sdt>
        <w:sdtPr>
          <w:rPr>
            <w:szCs w:val="20"/>
            <w:highlight w:val="yellow"/>
          </w:rPr>
          <w:alias w:val="Company"/>
          <w:tag w:val=""/>
          <w:id w:val="670610306"/>
          <w:placeholder>
            <w:docPart w:val="5B3B5EB0C24841F5A776B98F8BC76388"/>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rsidR="00E718D9">
        <w:t xml:space="preserve"> will take all reasonable steps to ensure that any employee who is the subject of a Protected Report is afforded fair treatment and an impartial investigation in accordance with this policy.  Generally, when an investigation is conducted, employees who are the subject of a Protected Report may be, within the constraints of confidentiality:</w:t>
      </w:r>
    </w:p>
    <w:p w14:paraId="3F024DF6" w14:textId="5EF5DBDA" w:rsidR="00E718D9" w:rsidRDefault="00E718D9" w:rsidP="00E718D9">
      <w:pPr>
        <w:pStyle w:val="MELegal3"/>
        <w:numPr>
          <w:ilvl w:val="2"/>
          <w:numId w:val="29"/>
        </w:numPr>
      </w:pPr>
      <w:r>
        <w:t>told about the substance of the allegations</w:t>
      </w:r>
    </w:p>
    <w:p w14:paraId="56759DFF" w14:textId="19001A2E" w:rsidR="00E718D9" w:rsidRDefault="00E718D9" w:rsidP="00E718D9">
      <w:pPr>
        <w:pStyle w:val="MELegal3"/>
        <w:numPr>
          <w:ilvl w:val="2"/>
          <w:numId w:val="29"/>
        </w:numPr>
      </w:pPr>
      <w:r>
        <w:t>given a fair and reasonable opportunity to respond to the allegations before the investigation is finalised</w:t>
      </w:r>
      <w:r w:rsidR="005A6BC8">
        <w:t>,</w:t>
      </w:r>
      <w:r>
        <w:t xml:space="preserve"> and </w:t>
      </w:r>
    </w:p>
    <w:p w14:paraId="793B3259" w14:textId="77777777" w:rsidR="00E718D9" w:rsidRPr="00933139" w:rsidRDefault="00E718D9" w:rsidP="00E718D9">
      <w:pPr>
        <w:pStyle w:val="MELegal3"/>
        <w:numPr>
          <w:ilvl w:val="2"/>
          <w:numId w:val="29"/>
        </w:numPr>
      </w:pPr>
      <w:r>
        <w:t xml:space="preserve">informed about the findings of the investigation and given an opportunity to respond to those conclusions before any action is taken against them (subject to legal, privacy and confidentiality </w:t>
      </w:r>
      <w:r w:rsidRPr="00933139">
        <w:t>requirements).</w:t>
      </w:r>
    </w:p>
    <w:p w14:paraId="6F07840E" w14:textId="77777777" w:rsidR="00E718D9" w:rsidRPr="00933139" w:rsidRDefault="00E718D9" w:rsidP="00E718D9">
      <w:pPr>
        <w:pStyle w:val="MELegal1"/>
        <w:numPr>
          <w:ilvl w:val="0"/>
          <w:numId w:val="29"/>
        </w:numPr>
      </w:pPr>
      <w:bookmarkStart w:id="38" w:name="_Toc85452082"/>
      <w:r w:rsidRPr="00933139">
        <w:t>Reporting to the Board</w:t>
      </w:r>
      <w:bookmarkEnd w:id="38"/>
    </w:p>
    <w:p w14:paraId="0E61F384" w14:textId="6C46DF57" w:rsidR="00E718D9" w:rsidRDefault="00E718D9" w:rsidP="003418F0">
      <w:pPr>
        <w:pStyle w:val="MELegal3"/>
        <w:numPr>
          <w:ilvl w:val="0"/>
          <w:numId w:val="0"/>
        </w:numPr>
        <w:ind w:left="709"/>
      </w:pPr>
      <w:r w:rsidRPr="00933139">
        <w:t xml:space="preserve">The Board </w:t>
      </w:r>
      <w:r w:rsidR="00EF51EE">
        <w:t>[</w:t>
      </w:r>
      <w:r w:rsidRPr="00933139">
        <w:t xml:space="preserve">#or </w:t>
      </w:r>
      <w:r w:rsidRPr="004E42F1">
        <w:rPr>
          <w:highlight w:val="yellow"/>
        </w:rPr>
        <w:t>to the Audit and Risk Management Committee of the Board</w:t>
      </w:r>
      <w:r w:rsidR="00EF51EE">
        <w:t>]</w:t>
      </w:r>
      <w:r>
        <w:t xml:space="preserve"> may be provided with details of the Whistleblower report and any findings made to ensure appropriate oversight of reports and investigation of matters reported under this policy. </w:t>
      </w:r>
    </w:p>
    <w:p w14:paraId="5EC7CE1E" w14:textId="39800A28" w:rsidR="00E718D9" w:rsidRDefault="00E718D9" w:rsidP="003418F0">
      <w:pPr>
        <w:pStyle w:val="MELegal3"/>
        <w:numPr>
          <w:ilvl w:val="0"/>
          <w:numId w:val="0"/>
        </w:numPr>
        <w:ind w:left="709"/>
      </w:pPr>
      <w:r>
        <w:t xml:space="preserve">If the Whistleblower does not provide consent for their identity to be disclosed, those persons within  </w:t>
      </w:r>
      <w:sdt>
        <w:sdtPr>
          <w:rPr>
            <w:szCs w:val="20"/>
            <w:highlight w:val="yellow"/>
          </w:rPr>
          <w:alias w:val="Company"/>
          <w:tag w:val=""/>
          <w:id w:val="544716518"/>
          <w:placeholder>
            <w:docPart w:val="588C3EC5D916407C84E6AB0429DFE936"/>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rsidR="003418F0">
        <w:t xml:space="preserve"> </w:t>
      </w:r>
      <w:r>
        <w:t xml:space="preserve">who are handling the report may disclose information to the Board that is reasonably necessary for the purposes of investigating the report, provided that all reasonable steps are taken to reduce the risk that the Whistleblower will be identified as a result of the report. </w:t>
      </w:r>
    </w:p>
    <w:p w14:paraId="323B3376" w14:textId="363FB204" w:rsidR="00E718D9" w:rsidRPr="00647C14" w:rsidRDefault="00E718D9" w:rsidP="003418F0">
      <w:pPr>
        <w:pStyle w:val="MELegal3"/>
        <w:numPr>
          <w:ilvl w:val="0"/>
          <w:numId w:val="0"/>
        </w:numPr>
        <w:ind w:left="709"/>
      </w:pPr>
      <w:r>
        <w:t xml:space="preserve">The Board will monitor the whistleblower management system to ensure that the broader trends, themes and/or emerging risks highlighted by the disclosures made under this policy are addressed and mitigated as part of </w:t>
      </w:r>
      <w:sdt>
        <w:sdtPr>
          <w:rPr>
            <w:szCs w:val="20"/>
            <w:highlight w:val="yellow"/>
          </w:rPr>
          <w:alias w:val="Company"/>
          <w:tag w:val=""/>
          <w:id w:val="-56546187"/>
          <w:placeholder>
            <w:docPart w:val="864091633B954A9883AE87DAAE7D6A4A"/>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t>’s risk management and corporate governance.</w:t>
      </w:r>
    </w:p>
    <w:p w14:paraId="2431F230" w14:textId="77777777" w:rsidR="00E718D9" w:rsidRDefault="00E718D9" w:rsidP="00E718D9">
      <w:pPr>
        <w:pStyle w:val="MELegal3"/>
        <w:numPr>
          <w:ilvl w:val="0"/>
          <w:numId w:val="0"/>
        </w:numPr>
      </w:pPr>
    </w:p>
    <w:p w14:paraId="2B24D762" w14:textId="77777777" w:rsidR="00E718D9" w:rsidRDefault="00E718D9" w:rsidP="00E718D9">
      <w:pPr>
        <w:pStyle w:val="MELegal1"/>
        <w:numPr>
          <w:ilvl w:val="0"/>
          <w:numId w:val="29"/>
        </w:numPr>
      </w:pPr>
      <w:bookmarkStart w:id="39" w:name="_Toc85452083"/>
      <w:r>
        <w:t>Review, Access, Training and Further Information in relation to this policy</w:t>
      </w:r>
      <w:bookmarkEnd w:id="39"/>
    </w:p>
    <w:p w14:paraId="3F678A11" w14:textId="770C7159" w:rsidR="00E718D9" w:rsidRDefault="00E718D9" w:rsidP="00E718D9">
      <w:pPr>
        <w:pStyle w:val="MELegal3"/>
        <w:numPr>
          <w:ilvl w:val="2"/>
          <w:numId w:val="29"/>
        </w:numPr>
      </w:pPr>
      <w:r>
        <w:t xml:space="preserve">This policy will be available to officers and employees of </w:t>
      </w:r>
      <w:sdt>
        <w:sdtPr>
          <w:rPr>
            <w:szCs w:val="20"/>
            <w:highlight w:val="yellow"/>
          </w:rPr>
          <w:alias w:val="Company"/>
          <w:tag w:val=""/>
          <w:id w:val="2038618559"/>
          <w:placeholder>
            <w:docPart w:val="6EA59AD452CE4A28ABE477C719524B76"/>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t xml:space="preserve"> on the intranet [</w:t>
      </w:r>
      <w:r w:rsidRPr="000125A6">
        <w:rPr>
          <w:highlight w:val="yellow"/>
        </w:rPr>
        <w:t xml:space="preserve">#insert </w:t>
      </w:r>
      <w:r w:rsidRPr="00F7467E">
        <w:rPr>
          <w:highlight w:val="yellow"/>
        </w:rPr>
        <w:t>link</w:t>
      </w:r>
      <w:r>
        <w:t xml:space="preserve">]. A copy will also be available on our website to ensure it is accessible for all eligible whistleblowers. </w:t>
      </w:r>
    </w:p>
    <w:p w14:paraId="02288240" w14:textId="00772C90" w:rsidR="00E718D9" w:rsidRPr="00B967FE" w:rsidRDefault="00E718D9" w:rsidP="00E718D9">
      <w:pPr>
        <w:pStyle w:val="MELegal3"/>
        <w:numPr>
          <w:ilvl w:val="2"/>
          <w:numId w:val="29"/>
        </w:numPr>
      </w:pPr>
      <w:r w:rsidRPr="00B967FE">
        <w:t xml:space="preserve">This policy may be reviewed and amended from time to time and will be reviewed by </w:t>
      </w:r>
      <w:sdt>
        <w:sdtPr>
          <w:rPr>
            <w:szCs w:val="20"/>
            <w:highlight w:val="yellow"/>
          </w:rPr>
          <w:alias w:val="Company"/>
          <w:tag w:val=""/>
          <w:id w:val="-1286186845"/>
          <w:placeholder>
            <w:docPart w:val="923B042AB63D4074BCA0EE97244B3C1F"/>
          </w:placeholder>
          <w:dataBinding w:prefixMappings="xmlns:ns0='http://schemas.openxmlformats.org/officeDocument/2006/extended-properties' " w:xpath="/ns0:Properties[1]/ns0:Company[1]" w:storeItemID="{6668398D-A668-4E3E-A5EB-62B293D839F1}"/>
          <w:text/>
        </w:sdtPr>
        <w:sdtEndPr/>
        <w:sdtContent>
          <w:r w:rsidR="00135016">
            <w:rPr>
              <w:szCs w:val="20"/>
              <w:highlight w:val="yellow"/>
            </w:rPr>
            <w:t>Flinders Preschool Inc.</w:t>
          </w:r>
        </w:sdtContent>
      </w:sdt>
      <w:r>
        <w:t xml:space="preserve"> </w:t>
      </w:r>
      <w:r w:rsidRPr="00B967FE">
        <w:t xml:space="preserve">at least every two years. </w:t>
      </w:r>
    </w:p>
    <w:p w14:paraId="67197D15" w14:textId="77777777" w:rsidR="00E718D9" w:rsidRDefault="00E718D9" w:rsidP="00E718D9">
      <w:pPr>
        <w:pStyle w:val="MELegal3"/>
        <w:numPr>
          <w:ilvl w:val="2"/>
          <w:numId w:val="29"/>
        </w:numPr>
      </w:pPr>
      <w:r w:rsidRPr="00B967FE">
        <w:t>The (</w:t>
      </w:r>
      <w:r w:rsidRPr="000125A6">
        <w:rPr>
          <w:highlight w:val="yellow"/>
        </w:rPr>
        <w:t xml:space="preserve">#insert </w:t>
      </w:r>
      <w:r w:rsidRPr="0094134A">
        <w:rPr>
          <w:highlight w:val="yellow"/>
        </w:rPr>
        <w:t>responsible division/role)</w:t>
      </w:r>
      <w:r w:rsidRPr="00B967FE">
        <w:t xml:space="preserve"> will be responsible for conducting upfront and ongoing education and training on the whistleblower policy, processes and procedures to all </w:t>
      </w:r>
      <w:r>
        <w:t>officers and employees.</w:t>
      </w:r>
      <w:r w:rsidRPr="00B967FE">
        <w:t xml:space="preserve"> </w:t>
      </w:r>
    </w:p>
    <w:p w14:paraId="57E0726F" w14:textId="77777777" w:rsidR="00E718D9" w:rsidRDefault="00E718D9" w:rsidP="00E718D9">
      <w:pPr>
        <w:pStyle w:val="MELegal3"/>
        <w:numPr>
          <w:ilvl w:val="2"/>
          <w:numId w:val="29"/>
        </w:numPr>
      </w:pPr>
      <w:r>
        <w:t>If you require further information in relation to this policy, or how to make a Protected Report, you can contact [</w:t>
      </w:r>
      <w:r w:rsidRPr="00CC238B">
        <w:rPr>
          <w:highlight w:val="yellow"/>
        </w:rPr>
        <w:t>#iinsert details – usually one of the nominated Disclosure Officers].</w:t>
      </w:r>
    </w:p>
    <w:p w14:paraId="00E55CE6" w14:textId="77777777" w:rsidR="00C17520" w:rsidRDefault="00C17520" w:rsidP="00C17520"/>
    <w:sectPr w:rsidR="00C17520" w:rsidSect="002B33CE">
      <w:headerReference w:type="first" r:id="rId31"/>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05485" w14:textId="77777777" w:rsidR="00196CAE" w:rsidRDefault="00196CAE" w:rsidP="004B56A8">
      <w:r>
        <w:separator/>
      </w:r>
    </w:p>
  </w:endnote>
  <w:endnote w:type="continuationSeparator" w:id="0">
    <w:p w14:paraId="4D767DFB" w14:textId="77777777" w:rsidR="00196CAE" w:rsidRDefault="00196CAE"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00000001"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00000001" w:usb1="5000200A" w:usb2="00000000" w:usb3="00000000" w:csb0="00000093" w:csb1="00000000"/>
  </w:font>
  <w:font w:name="TheSansB W6 SemiBold">
    <w:altName w:val="Lucida Sans Unicode"/>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7B0EB" w14:textId="363927FF" w:rsidR="00C44DEC" w:rsidRDefault="00C44DEC" w:rsidP="00236D18">
    <w:pPr>
      <w:pStyle w:val="Footer"/>
    </w:pPr>
    <w:r>
      <w:rPr>
        <w:noProof/>
        <w:lang w:eastAsia="en-AU"/>
      </w:rPr>
      <mc:AlternateContent>
        <mc:Choice Requires="wps">
          <w:drawing>
            <wp:anchor distT="45720" distB="45720" distL="114300" distR="114300" simplePos="0" relativeHeight="251681792" behindDoc="1" locked="1" layoutInCell="1" allowOverlap="1" wp14:anchorId="2EE6D5D6" wp14:editId="68A632A7">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AF6A842" w14:textId="492D3A8F" w:rsidR="00C44DEC" w:rsidRDefault="00196CAE">
                          <w:pPr>
                            <w:rPr>
                              <w:b/>
                            </w:rPr>
                          </w:pPr>
                          <w:sdt>
                            <w:sdtPr>
                              <w:rPr>
                                <w:b/>
                              </w:rPr>
                              <w:alias w:val="Title"/>
                              <w:tag w:val=""/>
                              <w:id w:val="808216806"/>
                              <w:placeholder>
                                <w:docPart w:val="F572591C6BF94CDAAB5FA390771F65E3"/>
                              </w:placeholder>
                              <w:dataBinding w:prefixMappings="xmlns:ns0='http://purl.org/dc/elements/1.1/' xmlns:ns1='http://schemas.openxmlformats.org/package/2006/metadata/core-properties' " w:xpath="/ns1:coreProperties[1]/ns0:title[1]" w:storeItemID="{6C3C8BC8-F283-45AE-878A-BAB7291924A1}"/>
                              <w:text/>
                            </w:sdtPr>
                            <w:sdtEndPr/>
                            <w:sdtContent>
                              <w:r w:rsidR="00E62E85">
                                <w:rPr>
                                  <w:b/>
                                </w:rPr>
                                <w:t>Whistleblower</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135016">
                            <w:rPr>
                              <w:rStyle w:val="FooterChar"/>
                              <w:noProof/>
                            </w:rPr>
                            <w:t>April 23</w:t>
                          </w:r>
                          <w:r w:rsidR="00607871">
                            <w:rPr>
                              <w:rStyle w:val="FooterChar"/>
                            </w:rPr>
                            <w:fldChar w:fldCharType="end"/>
                          </w:r>
                        </w:p>
                        <w:p w14:paraId="5752E26C" w14:textId="6AA25094"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E6D5D6" id="_x0000_t202" coordsize="21600,21600" o:spt="202" path="m,l,21600r21600,l21600,xe">
              <v:stroke joinstyle="miter"/>
              <v:path gradientshapeok="t" o:connecttype="rect"/>
            </v:shapetype>
            <v:shape id="_x0000_s1027" type="#_x0000_t202" style="position:absolute;margin-left:83.9pt;margin-top:781.95pt;width:272.9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7AF6A842" w14:textId="492D3A8F" w:rsidR="00C44DEC" w:rsidRDefault="00196CAE">
                    <w:pPr>
                      <w:rPr>
                        <w:b/>
                      </w:rPr>
                    </w:pPr>
                    <w:sdt>
                      <w:sdtPr>
                        <w:rPr>
                          <w:b/>
                        </w:rPr>
                        <w:alias w:val="Title"/>
                        <w:tag w:val=""/>
                        <w:id w:val="808216806"/>
                        <w:placeholder>
                          <w:docPart w:val="F572591C6BF94CDAAB5FA390771F65E3"/>
                        </w:placeholder>
                        <w:dataBinding w:prefixMappings="xmlns:ns0='http://purl.org/dc/elements/1.1/' xmlns:ns1='http://schemas.openxmlformats.org/package/2006/metadata/core-properties' " w:xpath="/ns1:coreProperties[1]/ns0:title[1]" w:storeItemID="{6C3C8BC8-F283-45AE-878A-BAB7291924A1}"/>
                        <w:text/>
                      </w:sdtPr>
                      <w:sdtEndPr/>
                      <w:sdtContent>
                        <w:r w:rsidR="00E62E85">
                          <w:rPr>
                            <w:b/>
                          </w:rPr>
                          <w:t>Whistleblower</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135016">
                      <w:rPr>
                        <w:rStyle w:val="FooterChar"/>
                        <w:noProof/>
                      </w:rPr>
                      <w:t>April 23</w:t>
                    </w:r>
                    <w:r w:rsidR="00607871">
                      <w:rPr>
                        <w:rStyle w:val="FooterChar"/>
                      </w:rPr>
                      <w:fldChar w:fldCharType="end"/>
                    </w:r>
                  </w:p>
                  <w:p w14:paraId="5752E26C" w14:textId="6AA25094"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135016">
      <w:rPr>
        <w:noProof/>
      </w:rPr>
      <w:t>13</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135016">
      <w:rPr>
        <w:noProof/>
      </w:rPr>
      <w:t>13</w:t>
    </w:r>
    <w:r w:rsidRPr="00F359D9">
      <w:rPr>
        <w:noProof/>
      </w:rPr>
      <w:fldChar w:fldCharType="end"/>
    </w:r>
  </w:p>
  <w:p w14:paraId="6BDAF778" w14:textId="77777777" w:rsidR="00C44DEC" w:rsidRDefault="00C44D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FA7D1" w14:textId="3E26984B" w:rsidR="00C44DEC" w:rsidRDefault="00C44DEC" w:rsidP="00236D18">
    <w:pPr>
      <w:pStyle w:val="Footer"/>
    </w:pPr>
    <w:r>
      <w:rPr>
        <w:noProof/>
        <w:lang w:eastAsia="en-AU"/>
      </w:rPr>
      <mc:AlternateContent>
        <mc:Choice Requires="wps">
          <w:drawing>
            <wp:anchor distT="45720" distB="45720" distL="114300" distR="114300" simplePos="0" relativeHeight="251678720" behindDoc="1" locked="1" layoutInCell="1" allowOverlap="1" wp14:anchorId="63CD2320" wp14:editId="4FC96049">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8E1CECC" w14:textId="66FC5B39" w:rsidR="00C44DEC" w:rsidRDefault="00196CA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E62E85">
                                <w:rPr>
                                  <w:b/>
                                </w:rPr>
                                <w:t>Whistleblower</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135016">
                            <w:rPr>
                              <w:rStyle w:val="FooterChar"/>
                              <w:noProof/>
                            </w:rPr>
                            <w:t>April 23</w:t>
                          </w:r>
                          <w:r w:rsidR="00B32941">
                            <w:rPr>
                              <w:rStyle w:val="FooterChar"/>
                            </w:rPr>
                            <w:fldChar w:fldCharType="end"/>
                          </w:r>
                        </w:p>
                        <w:p w14:paraId="7C341934" w14:textId="7146E0A0"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D2320" id="_x0000_t202" coordsize="21600,21600" o:spt="202" path="m,l,21600r21600,l21600,xe">
              <v:stroke joinstyle="miter"/>
              <v:path gradientshapeok="t" o:connecttype="rect"/>
            </v:shapetype>
            <v:shape id="_x0000_s1029" type="#_x0000_t202" style="position:absolute;margin-left:83.9pt;margin-top:781.95pt;width:265.4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38E1CECC" w14:textId="66FC5B39" w:rsidR="00C44DEC" w:rsidRDefault="00196CA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E62E85">
                          <w:rPr>
                            <w:b/>
                          </w:rPr>
                          <w:t>Whistleblower</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135016">
                      <w:rPr>
                        <w:rStyle w:val="FooterChar"/>
                        <w:noProof/>
                      </w:rPr>
                      <w:t>April 23</w:t>
                    </w:r>
                    <w:r w:rsidR="00B32941">
                      <w:rPr>
                        <w:rStyle w:val="FooterChar"/>
                      </w:rPr>
                      <w:fldChar w:fldCharType="end"/>
                    </w:r>
                  </w:p>
                  <w:p w14:paraId="7C341934" w14:textId="7146E0A0"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135016">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135016">
      <w:rPr>
        <w:noProof/>
      </w:rPr>
      <w:t>13</w:t>
    </w:r>
    <w:r w:rsidRPr="00F359D9">
      <w:rPr>
        <w:noProof/>
      </w:rPr>
      <w:fldChar w:fldCharType="end"/>
    </w:r>
  </w:p>
  <w:p w14:paraId="50C5C229"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D93CE" w14:textId="77777777" w:rsidR="00196CAE" w:rsidRDefault="00196CAE" w:rsidP="004B56A8">
      <w:r>
        <w:separator/>
      </w:r>
    </w:p>
  </w:footnote>
  <w:footnote w:type="continuationSeparator" w:id="0">
    <w:p w14:paraId="677DF2EB" w14:textId="77777777" w:rsidR="00196CAE" w:rsidRDefault="00196CAE" w:rsidP="004B5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CFDBF" w14:textId="77777777" w:rsidR="003D0D41" w:rsidRDefault="00F277A2">
    <w:pPr>
      <w:pStyle w:val="Header"/>
    </w:pPr>
    <w:r>
      <w:rPr>
        <w:noProof/>
        <w:lang w:eastAsia="en-AU"/>
      </w:rPr>
      <w:drawing>
        <wp:anchor distT="0" distB="0" distL="114300" distR="114300" simplePos="0" relativeHeight="251673600" behindDoc="1" locked="0" layoutInCell="1" allowOverlap="1" wp14:anchorId="659CB90E" wp14:editId="487440CD">
          <wp:simplePos x="0" y="0"/>
          <wp:positionH relativeFrom="column">
            <wp:posOffset>-511810</wp:posOffset>
          </wp:positionH>
          <wp:positionV relativeFrom="paragraph">
            <wp:posOffset>0</wp:posOffset>
          </wp:positionV>
          <wp:extent cx="7605159" cy="76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5987D" w14:textId="250F7A84" w:rsidR="00F359D9" w:rsidRDefault="000B4FE3">
    <w:pPr>
      <w:pStyle w:val="Header"/>
    </w:pPr>
    <w:r>
      <w:rPr>
        <w:noProof/>
        <w:lang w:eastAsia="en-AU"/>
      </w:rPr>
      <mc:AlternateContent>
        <mc:Choice Requires="wps">
          <w:drawing>
            <wp:anchor distT="45720" distB="45720" distL="114300" distR="114300" simplePos="0" relativeHeight="251671552" behindDoc="0" locked="0" layoutInCell="1" allowOverlap="1" wp14:anchorId="72EBBC5A" wp14:editId="62D15C28">
              <wp:simplePos x="0" y="0"/>
              <wp:positionH relativeFrom="column">
                <wp:posOffset>-38735</wp:posOffset>
              </wp:positionH>
              <wp:positionV relativeFrom="paragraph">
                <wp:posOffset>565150</wp:posOffset>
              </wp:positionV>
              <wp:extent cx="5873750" cy="1404620"/>
              <wp:effectExtent l="0" t="0" r="0" b="952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noFill/>
                        <a:miter lim="800000"/>
                        <a:headEnd/>
                        <a:tailEnd/>
                      </a:ln>
                    </wps:spPr>
                    <wps:txbx>
                      <w:txbxContent>
                        <w:p w14:paraId="22020B89" w14:textId="0A366EED" w:rsidR="000B4FE3" w:rsidRDefault="0073188B" w:rsidP="004B56A8">
                          <w:pPr>
                            <w:pStyle w:val="Title"/>
                          </w:pPr>
                          <w:r>
                            <w:t>Whistleblower</w:t>
                          </w:r>
                          <w:r w:rsidR="00135016">
                            <w:t xml:space="preserve"> </w:t>
                          </w:r>
                          <w:r w:rsidR="00135016">
                            <w:tab/>
                          </w:r>
                          <w:r w:rsidR="00135016">
                            <w:tab/>
                          </w:r>
                          <w:r w:rsidR="00135016">
                            <w:tab/>
                          </w:r>
                          <w:r w:rsidR="00135016">
                            <w:tab/>
                          </w:r>
                          <w:r w:rsidR="00135016">
                            <w:tab/>
                          </w:r>
                          <w:r w:rsidR="00135016">
                            <w:tab/>
                          </w:r>
                          <w:r w:rsidR="00135016">
                            <w:tab/>
                            <w:t xml:space="preserve"> </w:t>
                          </w:r>
                          <w:r w:rsidR="00135016">
                            <w:rPr>
                              <w:noProof/>
                              <w:lang w:eastAsia="en-AU"/>
                            </w:rPr>
                            <w:drawing>
                              <wp:inline distT="0" distB="0" distL="0" distR="0" wp14:anchorId="11608955" wp14:editId="3F8138A7">
                                <wp:extent cx="571500" cy="746125"/>
                                <wp:effectExtent l="0" t="0" r="0" b="0"/>
                                <wp:docPr id="8" name="Picture 8" descr="C:\Users\CL_SNoble\Desktop\flinder image.png"/>
                                <wp:cNvGraphicFramePr/>
                                <a:graphic xmlns:a="http://schemas.openxmlformats.org/drawingml/2006/main">
                                  <a:graphicData uri="http://schemas.openxmlformats.org/drawingml/2006/picture">
                                    <pic:pic xmlns:pic="http://schemas.openxmlformats.org/drawingml/2006/picture">
                                      <pic:nvPicPr>
                                        <pic:cNvPr id="8" name="Picture 8"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p>
                        <w:p w14:paraId="43814436" w14:textId="77777777" w:rsidR="000B4FE3" w:rsidRPr="004B56A8" w:rsidRDefault="000B4FE3" w:rsidP="004B56A8">
                          <w:pPr>
                            <w:pStyle w:val="PolicySub-Title"/>
                          </w:pPr>
                          <w:r>
                            <w:t xml:space="preserve">qUALITY AREA </w:t>
                          </w:r>
                          <w:r w:rsidR="0073188B">
                            <w:t>7</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EBBC5A" id="_x0000_t202" coordsize="21600,21600" o:spt="202" path="m,l,21600r21600,l21600,xe">
              <v:stroke joinstyle="miter"/>
              <v:path gradientshapeok="t" o:connecttype="rect"/>
            </v:shapetype>
            <v:shape id="_x0000_s1028" type="#_x0000_t202" style="position:absolute;margin-left:-3.05pt;margin-top:44.5pt;width:46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" stroked="f">
              <v:textbox style="mso-fit-shape-to-text:t">
                <w:txbxContent>
                  <w:p w14:paraId="22020B89" w14:textId="0A366EED" w:rsidR="000B4FE3" w:rsidRDefault="0073188B" w:rsidP="004B56A8">
                    <w:pPr>
                      <w:pStyle w:val="Title"/>
                    </w:pPr>
                    <w:r>
                      <w:t>Whistleblower</w:t>
                    </w:r>
                    <w:r w:rsidR="00135016">
                      <w:t xml:space="preserve"> </w:t>
                    </w:r>
                    <w:r w:rsidR="00135016">
                      <w:tab/>
                    </w:r>
                    <w:r w:rsidR="00135016">
                      <w:tab/>
                    </w:r>
                    <w:r w:rsidR="00135016">
                      <w:tab/>
                    </w:r>
                    <w:r w:rsidR="00135016">
                      <w:tab/>
                    </w:r>
                    <w:r w:rsidR="00135016">
                      <w:tab/>
                    </w:r>
                    <w:r w:rsidR="00135016">
                      <w:tab/>
                    </w:r>
                    <w:r w:rsidR="00135016">
                      <w:tab/>
                      <w:t xml:space="preserve"> </w:t>
                    </w:r>
                    <w:r w:rsidR="00135016">
                      <w:rPr>
                        <w:noProof/>
                        <w:lang w:eastAsia="en-AU"/>
                      </w:rPr>
                      <w:drawing>
                        <wp:inline distT="0" distB="0" distL="0" distR="0" wp14:anchorId="11608955" wp14:editId="3F8138A7">
                          <wp:extent cx="571500" cy="746125"/>
                          <wp:effectExtent l="0" t="0" r="0" b="0"/>
                          <wp:docPr id="8" name="Picture 8" descr="C:\Users\CL_SNoble\Desktop\flinder image.png"/>
                          <wp:cNvGraphicFramePr/>
                          <a:graphic xmlns:a="http://schemas.openxmlformats.org/drawingml/2006/main">
                            <a:graphicData uri="http://schemas.openxmlformats.org/drawingml/2006/picture">
                              <pic:pic xmlns:pic="http://schemas.openxmlformats.org/drawingml/2006/picture">
                                <pic:nvPicPr>
                                  <pic:cNvPr id="8" name="Picture 8"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p>
                  <w:p w14:paraId="43814436" w14:textId="77777777" w:rsidR="000B4FE3" w:rsidRPr="004B56A8" w:rsidRDefault="000B4FE3" w:rsidP="004B56A8">
                    <w:pPr>
                      <w:pStyle w:val="PolicySub-Title"/>
                    </w:pPr>
                    <w:r>
                      <w:t xml:space="preserve">qUALITY AREA </w:t>
                    </w:r>
                    <w:r w:rsidR="0073188B">
                      <w:t>7</w:t>
                    </w:r>
                    <w:r>
                      <w:t xml:space="preserve"> | </w:t>
                    </w:r>
                    <w:r w:rsidR="00A17E5C">
                      <w:rPr>
                        <w:rFonts w:ascii="Juhl" w:hAnsi="Juhl"/>
                        <w:b w:val="0"/>
                        <w:caps w:val="0"/>
                      </w:rPr>
                      <w:t>ELAA version 1.0</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8F65F" w14:textId="7A8D2E7C" w:rsidR="00C17520" w:rsidRDefault="00C17520">
    <w:pPr>
      <w:pStyle w:val="Header"/>
    </w:pPr>
    <w:r w:rsidRPr="00C17520">
      <w:rPr>
        <w:rFonts w:ascii="Juhl Bold" w:eastAsiaTheme="majorEastAsia" w:hAnsi="Juhl Bold" w:cstheme="majorBidi"/>
        <w:b/>
        <w:caps/>
        <w:noProof/>
        <w:color w:val="5C315E"/>
        <w:spacing w:val="5"/>
        <w:kern w:val="28"/>
        <w:sz w:val="44"/>
        <w:szCs w:val="52"/>
        <w:lang w:eastAsia="en-AU"/>
      </w:rPr>
      <w:drawing>
        <wp:anchor distT="0" distB="0" distL="114300" distR="114300" simplePos="0" relativeHeight="251683840" behindDoc="1" locked="0" layoutInCell="1" allowOverlap="1" wp14:anchorId="153D3F1D" wp14:editId="69AAFCF2">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0461B94"/>
    <w:multiLevelType w:val="hybridMultilevel"/>
    <w:tmpl w:val="42201728"/>
    <w:lvl w:ilvl="0" w:tplc="F25074B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425759"/>
    <w:multiLevelType w:val="multilevel"/>
    <w:tmpl w:val="6064631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037E387F"/>
    <w:multiLevelType w:val="hybridMultilevel"/>
    <w:tmpl w:val="7F16ED30"/>
    <w:lvl w:ilvl="0" w:tplc="C0981FAA">
      <w:start w:val="1"/>
      <w:numFmt w:val="lowerLetter"/>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4"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3013C7"/>
    <w:multiLevelType w:val="hybridMultilevel"/>
    <w:tmpl w:val="C846DDF6"/>
    <w:lvl w:ilvl="0" w:tplc="D28E41A2">
      <w:start w:val="1"/>
      <w:numFmt w:val="lowerLetter"/>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9C3AD2"/>
    <w:multiLevelType w:val="hybridMultilevel"/>
    <w:tmpl w:val="79540860"/>
    <w:lvl w:ilvl="0" w:tplc="F25074B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426586"/>
    <w:multiLevelType w:val="multilevel"/>
    <w:tmpl w:val="E97CB698"/>
    <w:styleLink w:val="Annexure"/>
    <w:lvl w:ilvl="0">
      <w:start w:val="1"/>
      <w:numFmt w:val="upperLetter"/>
      <w:pStyle w:val="AnnexureL1"/>
      <w:suff w:val="nothing"/>
      <w:lvlText w:val="Annexure %1"/>
      <w:lvlJc w:val="left"/>
      <w:pPr>
        <w:ind w:left="426" w:firstLine="0"/>
      </w:pPr>
      <w:rPr>
        <w:rFonts w:hint="default"/>
      </w:rPr>
    </w:lvl>
    <w:lvl w:ilvl="1">
      <w:start w:val="1"/>
      <w:numFmt w:val="decimal"/>
      <w:pStyle w:val="AnnexureL2"/>
      <w:lvlText w:val="%2."/>
      <w:lvlJc w:val="left"/>
      <w:pPr>
        <w:tabs>
          <w:tab w:val="num" w:pos="680"/>
        </w:tabs>
        <w:ind w:left="680" w:hanging="680"/>
      </w:pPr>
      <w:rPr>
        <w:rFonts w:hint="default"/>
      </w:rPr>
    </w:lvl>
    <w:lvl w:ilvl="2">
      <w:start w:val="1"/>
      <w:numFmt w:val="decimal"/>
      <w:pStyle w:val="AnnexureL3"/>
      <w:lvlText w:val="%2.%3"/>
      <w:lvlJc w:val="left"/>
      <w:pPr>
        <w:tabs>
          <w:tab w:val="num" w:pos="680"/>
        </w:tabs>
        <w:ind w:left="680" w:hanging="680"/>
      </w:pPr>
      <w:rPr>
        <w:rFonts w:hint="default"/>
      </w:rPr>
    </w:lvl>
    <w:lvl w:ilvl="3">
      <w:start w:val="1"/>
      <w:numFmt w:val="lowerLetter"/>
      <w:pStyle w:val="AnnexureL4"/>
      <w:lvlText w:val="(%4)"/>
      <w:lvlJc w:val="left"/>
      <w:pPr>
        <w:tabs>
          <w:tab w:val="num" w:pos="1361"/>
        </w:tabs>
        <w:ind w:left="1361" w:hanging="681"/>
      </w:pPr>
      <w:rPr>
        <w:rFonts w:hint="default"/>
      </w:rPr>
    </w:lvl>
    <w:lvl w:ilvl="4">
      <w:start w:val="1"/>
      <w:numFmt w:val="lowerRoman"/>
      <w:pStyle w:val="AnnexureL5"/>
      <w:lvlText w:val="(%5)"/>
      <w:lvlJc w:val="left"/>
      <w:pPr>
        <w:tabs>
          <w:tab w:val="num" w:pos="2041"/>
        </w:tabs>
        <w:ind w:left="2041" w:hanging="680"/>
      </w:pPr>
      <w:rPr>
        <w:rFonts w:hint="default"/>
      </w:rPr>
    </w:lvl>
    <w:lvl w:ilvl="5">
      <w:start w:val="1"/>
      <w:numFmt w:val="upperLetter"/>
      <w:pStyle w:val="AnnexureL6"/>
      <w:lvlText w:val="(%6)"/>
      <w:lvlJc w:val="left"/>
      <w:pPr>
        <w:tabs>
          <w:tab w:val="num" w:pos="2722"/>
        </w:tabs>
        <w:ind w:left="2722" w:hanging="681"/>
      </w:pPr>
      <w:rPr>
        <w:rFonts w:hint="default"/>
      </w:rPr>
    </w:lvl>
    <w:lvl w:ilvl="6">
      <w:start w:val="1"/>
      <w:numFmt w:val="none"/>
      <w:suff w:val="nothing"/>
      <w:lvlText w:val="%7"/>
      <w:lvlJc w:val="left"/>
      <w:pPr>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 w15:restartNumberingAfterBreak="0">
    <w:nsid w:val="2BC56234"/>
    <w:multiLevelType w:val="hybridMultilevel"/>
    <w:tmpl w:val="7C5C4CBE"/>
    <w:lvl w:ilvl="0" w:tplc="0C090001">
      <w:start w:val="1"/>
      <w:numFmt w:val="bullet"/>
      <w:lvlText w:val=""/>
      <w:lvlJc w:val="left"/>
      <w:pPr>
        <w:ind w:left="2130" w:hanging="360"/>
      </w:pPr>
      <w:rPr>
        <w:rFonts w:ascii="Symbol" w:hAnsi="Symbol" w:hint="default"/>
      </w:rPr>
    </w:lvl>
    <w:lvl w:ilvl="1" w:tplc="0C090003" w:tentative="1">
      <w:start w:val="1"/>
      <w:numFmt w:val="bullet"/>
      <w:lvlText w:val="o"/>
      <w:lvlJc w:val="left"/>
      <w:pPr>
        <w:ind w:left="2850" w:hanging="360"/>
      </w:pPr>
      <w:rPr>
        <w:rFonts w:ascii="Courier New" w:hAnsi="Courier New" w:cs="Courier New" w:hint="default"/>
      </w:rPr>
    </w:lvl>
    <w:lvl w:ilvl="2" w:tplc="0C090005" w:tentative="1">
      <w:start w:val="1"/>
      <w:numFmt w:val="bullet"/>
      <w:lvlText w:val=""/>
      <w:lvlJc w:val="left"/>
      <w:pPr>
        <w:ind w:left="3570" w:hanging="360"/>
      </w:pPr>
      <w:rPr>
        <w:rFonts w:ascii="Wingdings" w:hAnsi="Wingdings" w:hint="default"/>
      </w:rPr>
    </w:lvl>
    <w:lvl w:ilvl="3" w:tplc="0C090001" w:tentative="1">
      <w:start w:val="1"/>
      <w:numFmt w:val="bullet"/>
      <w:lvlText w:val=""/>
      <w:lvlJc w:val="left"/>
      <w:pPr>
        <w:ind w:left="4290" w:hanging="360"/>
      </w:pPr>
      <w:rPr>
        <w:rFonts w:ascii="Symbol" w:hAnsi="Symbol" w:hint="default"/>
      </w:rPr>
    </w:lvl>
    <w:lvl w:ilvl="4" w:tplc="0C090003" w:tentative="1">
      <w:start w:val="1"/>
      <w:numFmt w:val="bullet"/>
      <w:lvlText w:val="o"/>
      <w:lvlJc w:val="left"/>
      <w:pPr>
        <w:ind w:left="5010" w:hanging="360"/>
      </w:pPr>
      <w:rPr>
        <w:rFonts w:ascii="Courier New" w:hAnsi="Courier New" w:cs="Courier New" w:hint="default"/>
      </w:rPr>
    </w:lvl>
    <w:lvl w:ilvl="5" w:tplc="0C090005" w:tentative="1">
      <w:start w:val="1"/>
      <w:numFmt w:val="bullet"/>
      <w:lvlText w:val=""/>
      <w:lvlJc w:val="left"/>
      <w:pPr>
        <w:ind w:left="5730" w:hanging="360"/>
      </w:pPr>
      <w:rPr>
        <w:rFonts w:ascii="Wingdings" w:hAnsi="Wingdings" w:hint="default"/>
      </w:rPr>
    </w:lvl>
    <w:lvl w:ilvl="6" w:tplc="0C090001" w:tentative="1">
      <w:start w:val="1"/>
      <w:numFmt w:val="bullet"/>
      <w:lvlText w:val=""/>
      <w:lvlJc w:val="left"/>
      <w:pPr>
        <w:ind w:left="6450" w:hanging="360"/>
      </w:pPr>
      <w:rPr>
        <w:rFonts w:ascii="Symbol" w:hAnsi="Symbol" w:hint="default"/>
      </w:rPr>
    </w:lvl>
    <w:lvl w:ilvl="7" w:tplc="0C090003" w:tentative="1">
      <w:start w:val="1"/>
      <w:numFmt w:val="bullet"/>
      <w:lvlText w:val="o"/>
      <w:lvlJc w:val="left"/>
      <w:pPr>
        <w:ind w:left="7170" w:hanging="360"/>
      </w:pPr>
      <w:rPr>
        <w:rFonts w:ascii="Courier New" w:hAnsi="Courier New" w:cs="Courier New" w:hint="default"/>
      </w:rPr>
    </w:lvl>
    <w:lvl w:ilvl="8" w:tplc="0C090005" w:tentative="1">
      <w:start w:val="1"/>
      <w:numFmt w:val="bullet"/>
      <w:lvlText w:val=""/>
      <w:lvlJc w:val="left"/>
      <w:pPr>
        <w:ind w:left="7890" w:hanging="360"/>
      </w:pPr>
      <w:rPr>
        <w:rFonts w:ascii="Wingdings" w:hAnsi="Wingdings" w:hint="default"/>
      </w:rPr>
    </w:lvl>
  </w:abstractNum>
  <w:abstractNum w:abstractNumId="10" w15:restartNumberingAfterBreak="0">
    <w:nsid w:val="2C1F4ED1"/>
    <w:multiLevelType w:val="multilevel"/>
    <w:tmpl w:val="D6DAE8A8"/>
    <w:numStyleLink w:val="TableAttachment"/>
  </w:abstractNum>
  <w:abstractNum w:abstractNumId="11" w15:restartNumberingAfterBreak="0">
    <w:nsid w:val="2DD4689F"/>
    <w:multiLevelType w:val="multilevel"/>
    <w:tmpl w:val="98DA69BA"/>
    <w:styleLink w:val="Rule"/>
    <w:lvl w:ilvl="0">
      <w:start w:val="1"/>
      <w:numFmt w:val="decimal"/>
      <w:pStyle w:val="RuleL1"/>
      <w:lvlText w:val="%1."/>
      <w:lvlJc w:val="left"/>
      <w:pPr>
        <w:tabs>
          <w:tab w:val="num" w:pos="0"/>
        </w:tabs>
        <w:ind w:left="680" w:hanging="680"/>
      </w:pPr>
      <w:rPr>
        <w:rFonts w:hint="default"/>
      </w:rPr>
    </w:lvl>
    <w:lvl w:ilvl="1">
      <w:start w:val="1"/>
      <w:numFmt w:val="decimal"/>
      <w:pStyle w:val="RuleL2"/>
      <w:lvlText w:val="%1.%2"/>
      <w:lvlJc w:val="left"/>
      <w:pPr>
        <w:tabs>
          <w:tab w:val="num" w:pos="0"/>
        </w:tabs>
        <w:ind w:left="680" w:hanging="680"/>
      </w:pPr>
      <w:rPr>
        <w:rFonts w:hint="default"/>
      </w:rPr>
    </w:lvl>
    <w:lvl w:ilvl="2">
      <w:start w:val="1"/>
      <w:numFmt w:val="lowerLetter"/>
      <w:pStyle w:val="RuleL3"/>
      <w:lvlText w:val="(%3)"/>
      <w:lvlJc w:val="left"/>
      <w:pPr>
        <w:tabs>
          <w:tab w:val="num" w:pos="1361"/>
        </w:tabs>
        <w:ind w:left="1361" w:hanging="681"/>
      </w:pPr>
      <w:rPr>
        <w:rFonts w:hint="default"/>
      </w:rPr>
    </w:lvl>
    <w:lvl w:ilvl="3">
      <w:start w:val="1"/>
      <w:numFmt w:val="lowerRoman"/>
      <w:pStyle w:val="RuleL4"/>
      <w:lvlText w:val="(%4)"/>
      <w:lvlJc w:val="left"/>
      <w:pPr>
        <w:tabs>
          <w:tab w:val="num" w:pos="2041"/>
        </w:tabs>
        <w:ind w:left="2041" w:hanging="680"/>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91"/>
        </w:tabs>
        <w:ind w:left="-851" w:firstLine="0"/>
      </w:pPr>
      <w:rPr>
        <w:rFonts w:hint="default"/>
      </w:rPr>
    </w:lvl>
    <w:lvl w:ilvl="6">
      <w:start w:val="1"/>
      <w:numFmt w:val="none"/>
      <w:lvlText w:val="%7"/>
      <w:lvlJc w:val="left"/>
      <w:pPr>
        <w:tabs>
          <w:tab w:val="num" w:pos="-491"/>
        </w:tabs>
        <w:ind w:left="-851" w:firstLine="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12"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C509D5"/>
    <w:multiLevelType w:val="hybridMultilevel"/>
    <w:tmpl w:val="D4AC6152"/>
    <w:lvl w:ilvl="0" w:tplc="F25074B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8D6852"/>
    <w:multiLevelType w:val="hybridMultilevel"/>
    <w:tmpl w:val="EB5E036A"/>
    <w:lvl w:ilvl="0" w:tplc="A5ECCC14">
      <w:start w:val="1"/>
      <w:numFmt w:val="lowerLetter"/>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5" w15:restartNumberingAfterBreak="0">
    <w:nsid w:val="3AF45AD0"/>
    <w:multiLevelType w:val="multilevel"/>
    <w:tmpl w:val="7768350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161D3D"/>
    <w:multiLevelType w:val="multilevel"/>
    <w:tmpl w:val="11B815B6"/>
    <w:numStyleLink w:val="MELegal"/>
  </w:abstractNum>
  <w:abstractNum w:abstractNumId="17" w15:restartNumberingAfterBreak="0">
    <w:nsid w:val="401D5F41"/>
    <w:multiLevelType w:val="multilevel"/>
    <w:tmpl w:val="11B815B6"/>
    <w:styleLink w:val="MELegal"/>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3D3534"/>
    <w:multiLevelType w:val="hybridMultilevel"/>
    <w:tmpl w:val="B4CEFBD8"/>
    <w:lvl w:ilvl="0" w:tplc="38F4540A">
      <w:start w:val="1"/>
      <w:numFmt w:val="lowerLetter"/>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0" w15:restartNumberingAfterBreak="0">
    <w:nsid w:val="47530EF2"/>
    <w:multiLevelType w:val="multilevel"/>
    <w:tmpl w:val="D6DAE8A8"/>
    <w:numStyleLink w:val="TableAttachment"/>
  </w:abstractNum>
  <w:abstractNum w:abstractNumId="21" w15:restartNumberingAfterBreak="0">
    <w:nsid w:val="48F5335E"/>
    <w:multiLevelType w:val="hybridMultilevel"/>
    <w:tmpl w:val="C50A95CA"/>
    <w:lvl w:ilvl="0" w:tplc="F25074B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CB3D29"/>
    <w:multiLevelType w:val="hybridMultilevel"/>
    <w:tmpl w:val="771E48F2"/>
    <w:lvl w:ilvl="0" w:tplc="F25074B4">
      <w:start w:val="1"/>
      <w:numFmt w:val="lowerLetter"/>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3" w15:restartNumberingAfterBreak="0">
    <w:nsid w:val="5138127A"/>
    <w:multiLevelType w:val="hybridMultilevel"/>
    <w:tmpl w:val="F740E7B8"/>
    <w:lvl w:ilvl="0" w:tplc="0C090017">
      <w:start w:val="1"/>
      <w:numFmt w:val="lowerLetter"/>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4"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5"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942C26"/>
    <w:multiLevelType w:val="hybridMultilevel"/>
    <w:tmpl w:val="AF4C71CE"/>
    <w:lvl w:ilvl="0" w:tplc="4ADC6736">
      <w:start w:val="1"/>
      <w:numFmt w:val="lowerLetter"/>
      <w:pStyle w:val="bulletpoints2"/>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7" w15:restartNumberingAfterBreak="0">
    <w:nsid w:val="71EF274A"/>
    <w:multiLevelType w:val="hybridMultilevel"/>
    <w:tmpl w:val="FA789430"/>
    <w:lvl w:ilvl="0" w:tplc="F25074B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6418E2"/>
    <w:multiLevelType w:val="hybridMultilevel"/>
    <w:tmpl w:val="7922ABCA"/>
    <w:lvl w:ilvl="0" w:tplc="0C090013">
      <w:start w:val="1"/>
      <w:numFmt w:val="upp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9" w15:restartNumberingAfterBreak="0">
    <w:nsid w:val="78D7275B"/>
    <w:multiLevelType w:val="hybridMultilevel"/>
    <w:tmpl w:val="F6FCD232"/>
    <w:lvl w:ilvl="0" w:tplc="F25074B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25"/>
  </w:num>
  <w:num w:numId="3">
    <w:abstractNumId w:val="0"/>
  </w:num>
  <w:num w:numId="4">
    <w:abstractNumId w:val="18"/>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0"/>
  </w:num>
  <w:num w:numId="9">
    <w:abstractNumId w:val="20"/>
  </w:num>
  <w:num w:numId="10">
    <w:abstractNumId w:val="12"/>
  </w:num>
  <w:num w:numId="11">
    <w:abstractNumId w:val="2"/>
  </w:num>
  <w:num w:numId="12">
    <w:abstractNumId w:val="22"/>
  </w:num>
  <w:num w:numId="13">
    <w:abstractNumId w:val="28"/>
  </w:num>
  <w:num w:numId="14">
    <w:abstractNumId w:val="23"/>
  </w:num>
  <w:num w:numId="15">
    <w:abstractNumId w:val="14"/>
  </w:num>
  <w:num w:numId="16">
    <w:abstractNumId w:val="19"/>
  </w:num>
  <w:num w:numId="17">
    <w:abstractNumId w:val="3"/>
  </w:num>
  <w:num w:numId="18">
    <w:abstractNumId w:val="26"/>
  </w:num>
  <w:num w:numId="19">
    <w:abstractNumId w:val="5"/>
  </w:num>
  <w:num w:numId="20">
    <w:abstractNumId w:val="1"/>
  </w:num>
  <w:num w:numId="21">
    <w:abstractNumId w:val="6"/>
  </w:num>
  <w:num w:numId="22">
    <w:abstractNumId w:val="21"/>
  </w:num>
  <w:num w:numId="23">
    <w:abstractNumId w:val="13"/>
  </w:num>
  <w:num w:numId="24">
    <w:abstractNumId w:val="27"/>
  </w:num>
  <w:num w:numId="25">
    <w:abstractNumId w:val="29"/>
  </w:num>
  <w:num w:numId="26">
    <w:abstractNumId w:val="15"/>
  </w:num>
  <w:num w:numId="27">
    <w:abstractNumId w:val="8"/>
  </w:num>
  <w:num w:numId="28">
    <w:abstractNumId w:val="11"/>
  </w:num>
  <w:num w:numId="29">
    <w:abstractNumId w:val="16"/>
    <w:lvlOverride w:ilvl="0">
      <w:lvl w:ilvl="0">
        <w:start w:val="1"/>
        <w:numFmt w:val="decimal"/>
        <w:lvlText w:val="%1."/>
        <w:lvlJc w:val="left"/>
        <w:pPr>
          <w:tabs>
            <w:tab w:val="num" w:pos="680"/>
          </w:tabs>
          <w:ind w:left="680" w:hanging="68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lowerLetter"/>
        <w:lvlText w:val="(%3)"/>
        <w:lvlJc w:val="left"/>
        <w:pPr>
          <w:tabs>
            <w:tab w:val="num" w:pos="1361"/>
          </w:tabs>
          <w:ind w:left="1361" w:hanging="681"/>
        </w:pPr>
        <w:rPr>
          <w:rFonts w:hint="default"/>
        </w:rPr>
      </w:lvl>
    </w:lvlOverride>
    <w:lvlOverride w:ilvl="3">
      <w:lvl w:ilvl="3">
        <w:start w:val="1"/>
        <w:numFmt w:val="lowerRoman"/>
        <w:lvlText w:val="(%4)"/>
        <w:lvlJc w:val="left"/>
        <w:pPr>
          <w:tabs>
            <w:tab w:val="num" w:pos="2041"/>
          </w:tabs>
          <w:ind w:left="2041" w:hanging="680"/>
        </w:pPr>
        <w:rPr>
          <w:rFonts w:hint="default"/>
        </w:rPr>
      </w:lvl>
    </w:lvlOverride>
    <w:lvlOverride w:ilvl="4">
      <w:lvl w:ilvl="4">
        <w:start w:val="1"/>
        <w:numFmt w:val="upperLetter"/>
        <w:lvlText w:val="(%5)"/>
        <w:lvlJc w:val="left"/>
        <w:pPr>
          <w:tabs>
            <w:tab w:val="num" w:pos="2722"/>
          </w:tabs>
          <w:ind w:left="2722" w:hanging="681"/>
        </w:pPr>
        <w:rPr>
          <w:rFonts w:hint="default"/>
        </w:rPr>
      </w:lvl>
    </w:lvlOverride>
    <w:lvlOverride w:ilvl="5">
      <w:lvl w:ilvl="5">
        <w:start w:val="1"/>
        <w:numFmt w:val="upperRoman"/>
        <w:lvlText w:val="(%6)"/>
        <w:lvlJc w:val="left"/>
        <w:pPr>
          <w:tabs>
            <w:tab w:val="num" w:pos="3402"/>
          </w:tabs>
          <w:ind w:left="3402" w:hanging="680"/>
        </w:pPr>
        <w:rPr>
          <w:rFonts w:hint="default"/>
        </w:rPr>
      </w:lvl>
    </w:lvlOverride>
    <w:lvlOverride w:ilvl="6">
      <w:lvl w:ilvl="6">
        <w:start w:val="1"/>
        <w:numFmt w:val="none"/>
        <w:lvlText w:val="%7"/>
        <w:lvlJc w:val="left"/>
        <w:pPr>
          <w:tabs>
            <w:tab w:val="num" w:pos="5103"/>
          </w:tabs>
          <w:ind w:left="5103" w:hanging="850"/>
        </w:pPr>
        <w:rPr>
          <w:rFonts w:hint="default"/>
        </w:rPr>
      </w:lvl>
    </w:lvlOverride>
    <w:lvlOverride w:ilvl="7">
      <w:lvl w:ilvl="7">
        <w:start w:val="1"/>
        <w:numFmt w:val="none"/>
        <w:suff w:val="nothing"/>
        <w:lvlText w:val="%8"/>
        <w:lvlJc w:val="left"/>
        <w:pPr>
          <w:ind w:left="0" w:firstLine="0"/>
        </w:pPr>
        <w:rPr>
          <w:rFonts w:hint="default"/>
        </w:rPr>
      </w:lvl>
    </w:lvlOverride>
    <w:lvlOverride w:ilvl="8">
      <w:lvl w:ilvl="8">
        <w:start w:val="1"/>
        <w:numFmt w:val="none"/>
        <w:suff w:val="nothing"/>
        <w:lvlText w:val="%9"/>
        <w:lvlJc w:val="left"/>
        <w:pPr>
          <w:ind w:left="0" w:firstLine="0"/>
        </w:pPr>
        <w:rPr>
          <w:rFonts w:hint="default"/>
        </w:rPr>
      </w:lvl>
    </w:lvlOverride>
  </w:num>
  <w:num w:numId="30">
    <w:abstractNumId w:val="17"/>
  </w:num>
  <w:num w:numId="31">
    <w:abstractNumId w:val="16"/>
    <w:lvlOverride w:ilvl="0">
      <w:lvl w:ilvl="0">
        <w:start w:val="1"/>
        <w:numFmt w:val="decimal"/>
        <w:lvlText w:val="%1."/>
        <w:lvlJc w:val="left"/>
        <w:pPr>
          <w:tabs>
            <w:tab w:val="num" w:pos="680"/>
          </w:tabs>
          <w:ind w:left="680" w:hanging="68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lowerLetter"/>
        <w:lvlText w:val="(%3)"/>
        <w:lvlJc w:val="left"/>
        <w:pPr>
          <w:tabs>
            <w:tab w:val="num" w:pos="1361"/>
          </w:tabs>
          <w:ind w:left="1361" w:hanging="681"/>
        </w:pPr>
        <w:rPr>
          <w:rFonts w:hint="default"/>
        </w:rPr>
      </w:lvl>
    </w:lvlOverride>
    <w:lvlOverride w:ilvl="3">
      <w:lvl w:ilvl="3">
        <w:start w:val="1"/>
        <w:numFmt w:val="lowerRoman"/>
        <w:lvlText w:val="(%4)"/>
        <w:lvlJc w:val="left"/>
        <w:pPr>
          <w:tabs>
            <w:tab w:val="num" w:pos="2041"/>
          </w:tabs>
          <w:ind w:left="2041" w:hanging="680"/>
        </w:pPr>
        <w:rPr>
          <w:rFonts w:hint="default"/>
        </w:rPr>
      </w:lvl>
    </w:lvlOverride>
    <w:lvlOverride w:ilvl="4">
      <w:lvl w:ilvl="4">
        <w:start w:val="1"/>
        <w:numFmt w:val="upperLetter"/>
        <w:lvlText w:val="(%5)"/>
        <w:lvlJc w:val="left"/>
        <w:pPr>
          <w:tabs>
            <w:tab w:val="num" w:pos="2722"/>
          </w:tabs>
          <w:ind w:left="2722" w:hanging="681"/>
        </w:pPr>
        <w:rPr>
          <w:rFonts w:hint="default"/>
        </w:rPr>
      </w:lvl>
    </w:lvlOverride>
    <w:lvlOverride w:ilvl="5">
      <w:lvl w:ilvl="5">
        <w:start w:val="1"/>
        <w:numFmt w:val="upperRoman"/>
        <w:lvlText w:val="(%6)"/>
        <w:lvlJc w:val="left"/>
        <w:pPr>
          <w:tabs>
            <w:tab w:val="num" w:pos="3402"/>
          </w:tabs>
          <w:ind w:left="3402" w:hanging="680"/>
        </w:pPr>
        <w:rPr>
          <w:rFonts w:hint="default"/>
        </w:rPr>
      </w:lvl>
    </w:lvlOverride>
    <w:lvlOverride w:ilvl="6">
      <w:lvl w:ilvl="6">
        <w:start w:val="1"/>
        <w:numFmt w:val="none"/>
        <w:lvlText w:val="%7"/>
        <w:lvlJc w:val="left"/>
        <w:pPr>
          <w:tabs>
            <w:tab w:val="num" w:pos="5103"/>
          </w:tabs>
          <w:ind w:left="5103" w:hanging="850"/>
        </w:pPr>
        <w:rPr>
          <w:rFonts w:hint="default"/>
        </w:rPr>
      </w:lvl>
    </w:lvlOverride>
    <w:lvlOverride w:ilvl="7">
      <w:lvl w:ilvl="7">
        <w:start w:val="1"/>
        <w:numFmt w:val="none"/>
        <w:suff w:val="nothing"/>
        <w:lvlText w:val="%8"/>
        <w:lvlJc w:val="left"/>
        <w:pPr>
          <w:ind w:left="0" w:firstLine="0"/>
        </w:pPr>
        <w:rPr>
          <w:rFonts w:hint="default"/>
        </w:rPr>
      </w:lvl>
    </w:lvlOverride>
    <w:lvlOverride w:ilvl="8">
      <w:lvl w:ilvl="8">
        <w:start w:val="1"/>
        <w:numFmt w:val="none"/>
        <w:suff w:val="nothing"/>
        <w:lvlText w:val="%9"/>
        <w:lvlJc w:val="left"/>
        <w:pPr>
          <w:ind w:left="0" w:firstLine="0"/>
        </w:pPr>
        <w:rPr>
          <w:rFonts w:hint="default"/>
        </w:rPr>
      </w:lvl>
    </w:lvlOverride>
  </w:num>
  <w:num w:numId="32">
    <w:abstractNumId w:val="9"/>
  </w:num>
  <w:num w:numId="33">
    <w:abstractNumId w:val="2"/>
    <w:lvlOverride w:ilvl="0">
      <w:lvl w:ilvl="0">
        <w:start w:val="1"/>
        <w:numFmt w:val="bullet"/>
        <w:pStyle w:val="BodyTextBullet1"/>
        <w:lvlText w:val=""/>
        <w:lvlJc w:val="left"/>
        <w:pPr>
          <w:ind w:left="1080" w:hanging="360"/>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8B"/>
    <w:rsid w:val="00000EE9"/>
    <w:rsid w:val="00002603"/>
    <w:rsid w:val="00002B77"/>
    <w:rsid w:val="00003376"/>
    <w:rsid w:val="00010D33"/>
    <w:rsid w:val="000117A5"/>
    <w:rsid w:val="0002250E"/>
    <w:rsid w:val="000236E2"/>
    <w:rsid w:val="00030EEA"/>
    <w:rsid w:val="000313F1"/>
    <w:rsid w:val="00036461"/>
    <w:rsid w:val="00040121"/>
    <w:rsid w:val="0004023A"/>
    <w:rsid w:val="0004528C"/>
    <w:rsid w:val="00054E8D"/>
    <w:rsid w:val="000553BF"/>
    <w:rsid w:val="00060DBC"/>
    <w:rsid w:val="00062331"/>
    <w:rsid w:val="00062C15"/>
    <w:rsid w:val="000641E3"/>
    <w:rsid w:val="0006781A"/>
    <w:rsid w:val="00070CF1"/>
    <w:rsid w:val="0007304B"/>
    <w:rsid w:val="00074719"/>
    <w:rsid w:val="00075820"/>
    <w:rsid w:val="000943B5"/>
    <w:rsid w:val="000A053E"/>
    <w:rsid w:val="000A6334"/>
    <w:rsid w:val="000B034A"/>
    <w:rsid w:val="000B4EB0"/>
    <w:rsid w:val="000B4FE3"/>
    <w:rsid w:val="000C25C3"/>
    <w:rsid w:val="000C2B63"/>
    <w:rsid w:val="000C3F0F"/>
    <w:rsid w:val="000C5FAE"/>
    <w:rsid w:val="000D0001"/>
    <w:rsid w:val="000D0976"/>
    <w:rsid w:val="000D75B3"/>
    <w:rsid w:val="000E2E71"/>
    <w:rsid w:val="000F5244"/>
    <w:rsid w:val="000F61C5"/>
    <w:rsid w:val="000F68D2"/>
    <w:rsid w:val="000F7D81"/>
    <w:rsid w:val="00103385"/>
    <w:rsid w:val="00103CE8"/>
    <w:rsid w:val="00107D74"/>
    <w:rsid w:val="001266DF"/>
    <w:rsid w:val="00126A54"/>
    <w:rsid w:val="00130FCA"/>
    <w:rsid w:val="00135016"/>
    <w:rsid w:val="0013592C"/>
    <w:rsid w:val="00135ADF"/>
    <w:rsid w:val="00136320"/>
    <w:rsid w:val="00136D18"/>
    <w:rsid w:val="0013704A"/>
    <w:rsid w:val="00137EF5"/>
    <w:rsid w:val="001418D3"/>
    <w:rsid w:val="0016020D"/>
    <w:rsid w:val="00160CEC"/>
    <w:rsid w:val="00163256"/>
    <w:rsid w:val="0016410E"/>
    <w:rsid w:val="0016523E"/>
    <w:rsid w:val="001721F3"/>
    <w:rsid w:val="00172C7B"/>
    <w:rsid w:val="00177F81"/>
    <w:rsid w:val="00181329"/>
    <w:rsid w:val="001824CA"/>
    <w:rsid w:val="00182BA0"/>
    <w:rsid w:val="0018407F"/>
    <w:rsid w:val="00187AF9"/>
    <w:rsid w:val="00196CAE"/>
    <w:rsid w:val="00196EF2"/>
    <w:rsid w:val="001A2686"/>
    <w:rsid w:val="001A5264"/>
    <w:rsid w:val="001A77E7"/>
    <w:rsid w:val="001B0A45"/>
    <w:rsid w:val="001C321F"/>
    <w:rsid w:val="001C376C"/>
    <w:rsid w:val="001C3B33"/>
    <w:rsid w:val="001D240C"/>
    <w:rsid w:val="001D3A88"/>
    <w:rsid w:val="001D54F4"/>
    <w:rsid w:val="001E099B"/>
    <w:rsid w:val="001E0AA2"/>
    <w:rsid w:val="001E7B3C"/>
    <w:rsid w:val="001F1FC9"/>
    <w:rsid w:val="001F7CD6"/>
    <w:rsid w:val="0021265F"/>
    <w:rsid w:val="00221FEA"/>
    <w:rsid w:val="00226796"/>
    <w:rsid w:val="00226F30"/>
    <w:rsid w:val="00231A33"/>
    <w:rsid w:val="00232F21"/>
    <w:rsid w:val="00235322"/>
    <w:rsid w:val="00236938"/>
    <w:rsid w:val="00236D18"/>
    <w:rsid w:val="002425BC"/>
    <w:rsid w:val="002453A6"/>
    <w:rsid w:val="00251BA4"/>
    <w:rsid w:val="0025299E"/>
    <w:rsid w:val="00254C66"/>
    <w:rsid w:val="002552E2"/>
    <w:rsid w:val="002567A8"/>
    <w:rsid w:val="00260CD7"/>
    <w:rsid w:val="00261AC3"/>
    <w:rsid w:val="00265F38"/>
    <w:rsid w:val="00267C77"/>
    <w:rsid w:val="002720D8"/>
    <w:rsid w:val="00276BF1"/>
    <w:rsid w:val="00276F6B"/>
    <w:rsid w:val="0028724C"/>
    <w:rsid w:val="0029398F"/>
    <w:rsid w:val="00296689"/>
    <w:rsid w:val="002A1527"/>
    <w:rsid w:val="002B132E"/>
    <w:rsid w:val="002B1C7D"/>
    <w:rsid w:val="002B33CE"/>
    <w:rsid w:val="002D540C"/>
    <w:rsid w:val="002D60C0"/>
    <w:rsid w:val="002E0291"/>
    <w:rsid w:val="002E44EA"/>
    <w:rsid w:val="002E4FAC"/>
    <w:rsid w:val="002E6F48"/>
    <w:rsid w:val="002F0C55"/>
    <w:rsid w:val="002F1335"/>
    <w:rsid w:val="003046A7"/>
    <w:rsid w:val="0030523D"/>
    <w:rsid w:val="003111CC"/>
    <w:rsid w:val="00315AB2"/>
    <w:rsid w:val="00316E24"/>
    <w:rsid w:val="00316E92"/>
    <w:rsid w:val="0032018F"/>
    <w:rsid w:val="0032218E"/>
    <w:rsid w:val="00324CA3"/>
    <w:rsid w:val="00325AA2"/>
    <w:rsid w:val="00325B67"/>
    <w:rsid w:val="0033237D"/>
    <w:rsid w:val="003418F0"/>
    <w:rsid w:val="00341A0B"/>
    <w:rsid w:val="003426BA"/>
    <w:rsid w:val="00347E0D"/>
    <w:rsid w:val="00353A28"/>
    <w:rsid w:val="003624BF"/>
    <w:rsid w:val="0036288E"/>
    <w:rsid w:val="00362FD7"/>
    <w:rsid w:val="00367D30"/>
    <w:rsid w:val="003726F9"/>
    <w:rsid w:val="00381FBD"/>
    <w:rsid w:val="00382B21"/>
    <w:rsid w:val="00383337"/>
    <w:rsid w:val="003833EA"/>
    <w:rsid w:val="003848D7"/>
    <w:rsid w:val="00391C34"/>
    <w:rsid w:val="00394C23"/>
    <w:rsid w:val="00395F1B"/>
    <w:rsid w:val="003A0E21"/>
    <w:rsid w:val="003A13F7"/>
    <w:rsid w:val="003A2200"/>
    <w:rsid w:val="003A43F9"/>
    <w:rsid w:val="003C659D"/>
    <w:rsid w:val="003C7ACB"/>
    <w:rsid w:val="003D0936"/>
    <w:rsid w:val="003D0D41"/>
    <w:rsid w:val="003D5467"/>
    <w:rsid w:val="003D6E06"/>
    <w:rsid w:val="003E57FD"/>
    <w:rsid w:val="003F2018"/>
    <w:rsid w:val="003F2A26"/>
    <w:rsid w:val="003F7053"/>
    <w:rsid w:val="004032A9"/>
    <w:rsid w:val="0040402A"/>
    <w:rsid w:val="00407C80"/>
    <w:rsid w:val="004103D4"/>
    <w:rsid w:val="00416A8B"/>
    <w:rsid w:val="00423BE9"/>
    <w:rsid w:val="00424213"/>
    <w:rsid w:val="00424998"/>
    <w:rsid w:val="00430E2F"/>
    <w:rsid w:val="00432D44"/>
    <w:rsid w:val="00434C35"/>
    <w:rsid w:val="00441431"/>
    <w:rsid w:val="00446781"/>
    <w:rsid w:val="004474CB"/>
    <w:rsid w:val="00452C2D"/>
    <w:rsid w:val="00460118"/>
    <w:rsid w:val="00461A9F"/>
    <w:rsid w:val="0046242F"/>
    <w:rsid w:val="0046708D"/>
    <w:rsid w:val="00467B00"/>
    <w:rsid w:val="004715CF"/>
    <w:rsid w:val="00482FAA"/>
    <w:rsid w:val="004836AA"/>
    <w:rsid w:val="004859BE"/>
    <w:rsid w:val="00493D04"/>
    <w:rsid w:val="004A0A8F"/>
    <w:rsid w:val="004A672E"/>
    <w:rsid w:val="004A7F24"/>
    <w:rsid w:val="004B06F2"/>
    <w:rsid w:val="004B2058"/>
    <w:rsid w:val="004B56A8"/>
    <w:rsid w:val="004B7E21"/>
    <w:rsid w:val="004C2CD4"/>
    <w:rsid w:val="004D16C4"/>
    <w:rsid w:val="004E21F5"/>
    <w:rsid w:val="004E47CD"/>
    <w:rsid w:val="004E6BFE"/>
    <w:rsid w:val="004F53B4"/>
    <w:rsid w:val="004F7612"/>
    <w:rsid w:val="004F77BF"/>
    <w:rsid w:val="005015EA"/>
    <w:rsid w:val="005018A6"/>
    <w:rsid w:val="00502982"/>
    <w:rsid w:val="005046F7"/>
    <w:rsid w:val="00506BEB"/>
    <w:rsid w:val="005108CE"/>
    <w:rsid w:val="00510C8A"/>
    <w:rsid w:val="005135DA"/>
    <w:rsid w:val="00514858"/>
    <w:rsid w:val="00515FC1"/>
    <w:rsid w:val="005251EE"/>
    <w:rsid w:val="005322C6"/>
    <w:rsid w:val="005376E1"/>
    <w:rsid w:val="00540B0A"/>
    <w:rsid w:val="00541320"/>
    <w:rsid w:val="00553919"/>
    <w:rsid w:val="00556BDA"/>
    <w:rsid w:val="00560D1D"/>
    <w:rsid w:val="00561E5E"/>
    <w:rsid w:val="00563202"/>
    <w:rsid w:val="00573E4F"/>
    <w:rsid w:val="00582ECA"/>
    <w:rsid w:val="00592445"/>
    <w:rsid w:val="00593698"/>
    <w:rsid w:val="00593C43"/>
    <w:rsid w:val="005A5A1B"/>
    <w:rsid w:val="005A6BC8"/>
    <w:rsid w:val="005B4EA0"/>
    <w:rsid w:val="005C2BAE"/>
    <w:rsid w:val="005C6CFB"/>
    <w:rsid w:val="005C78F2"/>
    <w:rsid w:val="005D0413"/>
    <w:rsid w:val="005D2ABC"/>
    <w:rsid w:val="005D3FF5"/>
    <w:rsid w:val="005E0379"/>
    <w:rsid w:val="005F268B"/>
    <w:rsid w:val="005F33BA"/>
    <w:rsid w:val="005F4CD6"/>
    <w:rsid w:val="005F6BD0"/>
    <w:rsid w:val="00604388"/>
    <w:rsid w:val="006048F3"/>
    <w:rsid w:val="00607871"/>
    <w:rsid w:val="00610552"/>
    <w:rsid w:val="00615B0E"/>
    <w:rsid w:val="00616586"/>
    <w:rsid w:val="00620448"/>
    <w:rsid w:val="00623490"/>
    <w:rsid w:val="0062409A"/>
    <w:rsid w:val="0062653A"/>
    <w:rsid w:val="0063104F"/>
    <w:rsid w:val="006359D2"/>
    <w:rsid w:val="00637604"/>
    <w:rsid w:val="00654096"/>
    <w:rsid w:val="006540D2"/>
    <w:rsid w:val="00657861"/>
    <w:rsid w:val="0066153E"/>
    <w:rsid w:val="00663795"/>
    <w:rsid w:val="00667716"/>
    <w:rsid w:val="006677F7"/>
    <w:rsid w:val="00667C99"/>
    <w:rsid w:val="00667D2E"/>
    <w:rsid w:val="0067013F"/>
    <w:rsid w:val="00674830"/>
    <w:rsid w:val="006819DD"/>
    <w:rsid w:val="00686724"/>
    <w:rsid w:val="006918E1"/>
    <w:rsid w:val="00692377"/>
    <w:rsid w:val="00692D78"/>
    <w:rsid w:val="0069651F"/>
    <w:rsid w:val="006B5E78"/>
    <w:rsid w:val="006C2AF0"/>
    <w:rsid w:val="006C7E98"/>
    <w:rsid w:val="006D04C8"/>
    <w:rsid w:val="006D1FF0"/>
    <w:rsid w:val="006D2C3C"/>
    <w:rsid w:val="006D3BB3"/>
    <w:rsid w:val="006D5F23"/>
    <w:rsid w:val="006E31A6"/>
    <w:rsid w:val="006E59AE"/>
    <w:rsid w:val="006F7E88"/>
    <w:rsid w:val="00713656"/>
    <w:rsid w:val="00716C94"/>
    <w:rsid w:val="007176B6"/>
    <w:rsid w:val="0072086A"/>
    <w:rsid w:val="00723B73"/>
    <w:rsid w:val="007307A2"/>
    <w:rsid w:val="0073188B"/>
    <w:rsid w:val="0073318E"/>
    <w:rsid w:val="007343F6"/>
    <w:rsid w:val="00735A61"/>
    <w:rsid w:val="00744BC3"/>
    <w:rsid w:val="00745FE8"/>
    <w:rsid w:val="00747D66"/>
    <w:rsid w:val="00755C48"/>
    <w:rsid w:val="007610ED"/>
    <w:rsid w:val="0076498B"/>
    <w:rsid w:val="00764DD4"/>
    <w:rsid w:val="00765382"/>
    <w:rsid w:val="00765AC6"/>
    <w:rsid w:val="00772F75"/>
    <w:rsid w:val="0078089A"/>
    <w:rsid w:val="00786E36"/>
    <w:rsid w:val="007917C8"/>
    <w:rsid w:val="0079363B"/>
    <w:rsid w:val="00794663"/>
    <w:rsid w:val="007951EA"/>
    <w:rsid w:val="007A0537"/>
    <w:rsid w:val="007A1455"/>
    <w:rsid w:val="007A4C16"/>
    <w:rsid w:val="007A4C67"/>
    <w:rsid w:val="007A553C"/>
    <w:rsid w:val="007B399F"/>
    <w:rsid w:val="007B5978"/>
    <w:rsid w:val="007C306B"/>
    <w:rsid w:val="007D54F7"/>
    <w:rsid w:val="007D7510"/>
    <w:rsid w:val="007E39DD"/>
    <w:rsid w:val="007E45F5"/>
    <w:rsid w:val="007F20D7"/>
    <w:rsid w:val="00800AEC"/>
    <w:rsid w:val="00803372"/>
    <w:rsid w:val="0081286B"/>
    <w:rsid w:val="0081405C"/>
    <w:rsid w:val="00832B1A"/>
    <w:rsid w:val="00835A07"/>
    <w:rsid w:val="00843221"/>
    <w:rsid w:val="00846D6C"/>
    <w:rsid w:val="008619AA"/>
    <w:rsid w:val="00867D95"/>
    <w:rsid w:val="00870600"/>
    <w:rsid w:val="00874D47"/>
    <w:rsid w:val="00874DA2"/>
    <w:rsid w:val="00875850"/>
    <w:rsid w:val="008802B2"/>
    <w:rsid w:val="00882A7E"/>
    <w:rsid w:val="008837E7"/>
    <w:rsid w:val="008839FC"/>
    <w:rsid w:val="008841DC"/>
    <w:rsid w:val="008853D9"/>
    <w:rsid w:val="00890486"/>
    <w:rsid w:val="008929D1"/>
    <w:rsid w:val="00893BA2"/>
    <w:rsid w:val="00896810"/>
    <w:rsid w:val="00896BF5"/>
    <w:rsid w:val="008A0A99"/>
    <w:rsid w:val="008A2BBB"/>
    <w:rsid w:val="008B795D"/>
    <w:rsid w:val="008C1CBE"/>
    <w:rsid w:val="008C3C77"/>
    <w:rsid w:val="008C7779"/>
    <w:rsid w:val="008E404F"/>
    <w:rsid w:val="008E7E19"/>
    <w:rsid w:val="008F3637"/>
    <w:rsid w:val="00900DE5"/>
    <w:rsid w:val="0090241F"/>
    <w:rsid w:val="00903D4A"/>
    <w:rsid w:val="00905E9A"/>
    <w:rsid w:val="009061EB"/>
    <w:rsid w:val="00906278"/>
    <w:rsid w:val="00907C7D"/>
    <w:rsid w:val="00910916"/>
    <w:rsid w:val="009125FF"/>
    <w:rsid w:val="00921A30"/>
    <w:rsid w:val="00923814"/>
    <w:rsid w:val="009316EC"/>
    <w:rsid w:val="00931960"/>
    <w:rsid w:val="009416A1"/>
    <w:rsid w:val="0094322F"/>
    <w:rsid w:val="00946D1D"/>
    <w:rsid w:val="009521F1"/>
    <w:rsid w:val="00952DC0"/>
    <w:rsid w:val="0095545C"/>
    <w:rsid w:val="00964118"/>
    <w:rsid w:val="00966DA8"/>
    <w:rsid w:val="00967714"/>
    <w:rsid w:val="009725F3"/>
    <w:rsid w:val="00973047"/>
    <w:rsid w:val="00973BD2"/>
    <w:rsid w:val="00975C7B"/>
    <w:rsid w:val="009807F1"/>
    <w:rsid w:val="00985EC7"/>
    <w:rsid w:val="009A0752"/>
    <w:rsid w:val="009A0F9C"/>
    <w:rsid w:val="009A315E"/>
    <w:rsid w:val="009A4DCB"/>
    <w:rsid w:val="009A5AE1"/>
    <w:rsid w:val="009A6285"/>
    <w:rsid w:val="009A6DFE"/>
    <w:rsid w:val="009A74FC"/>
    <w:rsid w:val="009A7F77"/>
    <w:rsid w:val="009B08F7"/>
    <w:rsid w:val="009B3CF1"/>
    <w:rsid w:val="009C01D4"/>
    <w:rsid w:val="009C0FB0"/>
    <w:rsid w:val="009C313A"/>
    <w:rsid w:val="009C7DF8"/>
    <w:rsid w:val="009D0547"/>
    <w:rsid w:val="009D0977"/>
    <w:rsid w:val="009D1539"/>
    <w:rsid w:val="009D6047"/>
    <w:rsid w:val="009E0E2C"/>
    <w:rsid w:val="009E216E"/>
    <w:rsid w:val="009E5271"/>
    <w:rsid w:val="009F0E48"/>
    <w:rsid w:val="00A07236"/>
    <w:rsid w:val="00A072B1"/>
    <w:rsid w:val="00A16BB0"/>
    <w:rsid w:val="00A17E5C"/>
    <w:rsid w:val="00A24295"/>
    <w:rsid w:val="00A301E6"/>
    <w:rsid w:val="00A31661"/>
    <w:rsid w:val="00A33712"/>
    <w:rsid w:val="00A35E4C"/>
    <w:rsid w:val="00A37726"/>
    <w:rsid w:val="00A42FAE"/>
    <w:rsid w:val="00A46D4C"/>
    <w:rsid w:val="00A512CB"/>
    <w:rsid w:val="00A52A09"/>
    <w:rsid w:val="00A5672D"/>
    <w:rsid w:val="00A65018"/>
    <w:rsid w:val="00A662DC"/>
    <w:rsid w:val="00A73182"/>
    <w:rsid w:val="00A82A5C"/>
    <w:rsid w:val="00A85514"/>
    <w:rsid w:val="00A9429A"/>
    <w:rsid w:val="00A95F87"/>
    <w:rsid w:val="00AA3C6A"/>
    <w:rsid w:val="00AA6C68"/>
    <w:rsid w:val="00AA7AAE"/>
    <w:rsid w:val="00AB5EBD"/>
    <w:rsid w:val="00AB6F53"/>
    <w:rsid w:val="00AB7AFB"/>
    <w:rsid w:val="00AC37C4"/>
    <w:rsid w:val="00AC402C"/>
    <w:rsid w:val="00AC483E"/>
    <w:rsid w:val="00AD6463"/>
    <w:rsid w:val="00AD7D20"/>
    <w:rsid w:val="00AD7E26"/>
    <w:rsid w:val="00AE0606"/>
    <w:rsid w:val="00AE33F7"/>
    <w:rsid w:val="00AE3858"/>
    <w:rsid w:val="00AE3C61"/>
    <w:rsid w:val="00AE60B8"/>
    <w:rsid w:val="00AE6BD2"/>
    <w:rsid w:val="00AE6C11"/>
    <w:rsid w:val="00B01438"/>
    <w:rsid w:val="00B06775"/>
    <w:rsid w:val="00B06FD7"/>
    <w:rsid w:val="00B17351"/>
    <w:rsid w:val="00B22F31"/>
    <w:rsid w:val="00B259A9"/>
    <w:rsid w:val="00B324C7"/>
    <w:rsid w:val="00B32941"/>
    <w:rsid w:val="00B36CBB"/>
    <w:rsid w:val="00B43C2F"/>
    <w:rsid w:val="00B57BF8"/>
    <w:rsid w:val="00B64039"/>
    <w:rsid w:val="00B712C5"/>
    <w:rsid w:val="00B73412"/>
    <w:rsid w:val="00B741C8"/>
    <w:rsid w:val="00B809A5"/>
    <w:rsid w:val="00B81593"/>
    <w:rsid w:val="00B9431C"/>
    <w:rsid w:val="00BA24CD"/>
    <w:rsid w:val="00BA3952"/>
    <w:rsid w:val="00BA3A99"/>
    <w:rsid w:val="00BA6F06"/>
    <w:rsid w:val="00BB0EAC"/>
    <w:rsid w:val="00BC07BD"/>
    <w:rsid w:val="00BC2920"/>
    <w:rsid w:val="00BC2FE0"/>
    <w:rsid w:val="00BD020B"/>
    <w:rsid w:val="00BD0E0E"/>
    <w:rsid w:val="00BD29FB"/>
    <w:rsid w:val="00BD2A92"/>
    <w:rsid w:val="00BE6BFA"/>
    <w:rsid w:val="00BE6DEA"/>
    <w:rsid w:val="00BF3283"/>
    <w:rsid w:val="00BF3350"/>
    <w:rsid w:val="00BF52FB"/>
    <w:rsid w:val="00BF6107"/>
    <w:rsid w:val="00C07453"/>
    <w:rsid w:val="00C101B2"/>
    <w:rsid w:val="00C163DF"/>
    <w:rsid w:val="00C1689C"/>
    <w:rsid w:val="00C16945"/>
    <w:rsid w:val="00C169EC"/>
    <w:rsid w:val="00C17520"/>
    <w:rsid w:val="00C21242"/>
    <w:rsid w:val="00C264C5"/>
    <w:rsid w:val="00C30F29"/>
    <w:rsid w:val="00C310A6"/>
    <w:rsid w:val="00C31289"/>
    <w:rsid w:val="00C37F84"/>
    <w:rsid w:val="00C44DEC"/>
    <w:rsid w:val="00C47F47"/>
    <w:rsid w:val="00C51115"/>
    <w:rsid w:val="00C52C4D"/>
    <w:rsid w:val="00C561DD"/>
    <w:rsid w:val="00C57352"/>
    <w:rsid w:val="00C8182C"/>
    <w:rsid w:val="00C920BD"/>
    <w:rsid w:val="00C94FB0"/>
    <w:rsid w:val="00C96F46"/>
    <w:rsid w:val="00CA2A78"/>
    <w:rsid w:val="00CA6F76"/>
    <w:rsid w:val="00CB58DC"/>
    <w:rsid w:val="00CC0A2D"/>
    <w:rsid w:val="00CE4B96"/>
    <w:rsid w:val="00CE5400"/>
    <w:rsid w:val="00CE65D9"/>
    <w:rsid w:val="00CF14FE"/>
    <w:rsid w:val="00CF3494"/>
    <w:rsid w:val="00CF75C6"/>
    <w:rsid w:val="00CF763F"/>
    <w:rsid w:val="00D04034"/>
    <w:rsid w:val="00D12782"/>
    <w:rsid w:val="00D14EE5"/>
    <w:rsid w:val="00D20AC9"/>
    <w:rsid w:val="00D213D1"/>
    <w:rsid w:val="00D21626"/>
    <w:rsid w:val="00D22CE7"/>
    <w:rsid w:val="00D2401F"/>
    <w:rsid w:val="00D26F72"/>
    <w:rsid w:val="00D35777"/>
    <w:rsid w:val="00D41A93"/>
    <w:rsid w:val="00D4202E"/>
    <w:rsid w:val="00D46899"/>
    <w:rsid w:val="00D46A48"/>
    <w:rsid w:val="00D51DBD"/>
    <w:rsid w:val="00D54598"/>
    <w:rsid w:val="00D77FB2"/>
    <w:rsid w:val="00D82A3F"/>
    <w:rsid w:val="00D87679"/>
    <w:rsid w:val="00D974D2"/>
    <w:rsid w:val="00D97808"/>
    <w:rsid w:val="00DA0837"/>
    <w:rsid w:val="00DA2931"/>
    <w:rsid w:val="00DA50F1"/>
    <w:rsid w:val="00DA6F73"/>
    <w:rsid w:val="00DB0948"/>
    <w:rsid w:val="00DB2057"/>
    <w:rsid w:val="00DC76CB"/>
    <w:rsid w:val="00DD074D"/>
    <w:rsid w:val="00DD07E2"/>
    <w:rsid w:val="00DD373E"/>
    <w:rsid w:val="00DD40EE"/>
    <w:rsid w:val="00DD7428"/>
    <w:rsid w:val="00DE1E3F"/>
    <w:rsid w:val="00DE736F"/>
    <w:rsid w:val="00DF2DE8"/>
    <w:rsid w:val="00DF66E2"/>
    <w:rsid w:val="00E0021B"/>
    <w:rsid w:val="00E0756C"/>
    <w:rsid w:val="00E1221E"/>
    <w:rsid w:val="00E1365F"/>
    <w:rsid w:val="00E150E5"/>
    <w:rsid w:val="00E208BB"/>
    <w:rsid w:val="00E26B9B"/>
    <w:rsid w:val="00E34AC6"/>
    <w:rsid w:val="00E3609B"/>
    <w:rsid w:val="00E37682"/>
    <w:rsid w:val="00E520A2"/>
    <w:rsid w:val="00E53D64"/>
    <w:rsid w:val="00E56C26"/>
    <w:rsid w:val="00E61E58"/>
    <w:rsid w:val="00E62E85"/>
    <w:rsid w:val="00E635B8"/>
    <w:rsid w:val="00E65ABB"/>
    <w:rsid w:val="00E65BA6"/>
    <w:rsid w:val="00E66683"/>
    <w:rsid w:val="00E718D9"/>
    <w:rsid w:val="00E71AEB"/>
    <w:rsid w:val="00E870D3"/>
    <w:rsid w:val="00EA0021"/>
    <w:rsid w:val="00EA30B0"/>
    <w:rsid w:val="00EA3BBC"/>
    <w:rsid w:val="00EA738A"/>
    <w:rsid w:val="00EB1619"/>
    <w:rsid w:val="00EB1E8A"/>
    <w:rsid w:val="00EB7B3A"/>
    <w:rsid w:val="00EC087C"/>
    <w:rsid w:val="00EC29F3"/>
    <w:rsid w:val="00EC2EBA"/>
    <w:rsid w:val="00ED0D11"/>
    <w:rsid w:val="00ED31CF"/>
    <w:rsid w:val="00EE2460"/>
    <w:rsid w:val="00EE2EB5"/>
    <w:rsid w:val="00EE428A"/>
    <w:rsid w:val="00EE5213"/>
    <w:rsid w:val="00EF370B"/>
    <w:rsid w:val="00EF51EE"/>
    <w:rsid w:val="00EF6A8F"/>
    <w:rsid w:val="00F0377B"/>
    <w:rsid w:val="00F17241"/>
    <w:rsid w:val="00F24F0B"/>
    <w:rsid w:val="00F277A2"/>
    <w:rsid w:val="00F33EB8"/>
    <w:rsid w:val="00F359D9"/>
    <w:rsid w:val="00F3750A"/>
    <w:rsid w:val="00F405D8"/>
    <w:rsid w:val="00F44D0C"/>
    <w:rsid w:val="00F517FB"/>
    <w:rsid w:val="00F53D12"/>
    <w:rsid w:val="00F55A25"/>
    <w:rsid w:val="00F55A47"/>
    <w:rsid w:val="00F60731"/>
    <w:rsid w:val="00F63C01"/>
    <w:rsid w:val="00F63D28"/>
    <w:rsid w:val="00F72F3F"/>
    <w:rsid w:val="00F751B5"/>
    <w:rsid w:val="00F77512"/>
    <w:rsid w:val="00F8427C"/>
    <w:rsid w:val="00F85A7F"/>
    <w:rsid w:val="00F87B5B"/>
    <w:rsid w:val="00FA3AB4"/>
    <w:rsid w:val="00FA4256"/>
    <w:rsid w:val="00FA7295"/>
    <w:rsid w:val="00FB0753"/>
    <w:rsid w:val="00FB1AF6"/>
    <w:rsid w:val="00FB51B7"/>
    <w:rsid w:val="00FB731A"/>
    <w:rsid w:val="00FC5401"/>
    <w:rsid w:val="00FC5FD1"/>
    <w:rsid w:val="00FC639F"/>
    <w:rsid w:val="00FC7A63"/>
    <w:rsid w:val="00FE32CD"/>
    <w:rsid w:val="00FF204D"/>
    <w:rsid w:val="00FF4DED"/>
    <w:rsid w:val="0B6FF2B9"/>
    <w:rsid w:val="0E23FF8C"/>
    <w:rsid w:val="1615E914"/>
    <w:rsid w:val="20F5A794"/>
    <w:rsid w:val="30AD89BA"/>
    <w:rsid w:val="321FD296"/>
    <w:rsid w:val="32F9550F"/>
    <w:rsid w:val="355A3A55"/>
    <w:rsid w:val="41FB3876"/>
    <w:rsid w:val="43B22972"/>
    <w:rsid w:val="48C96294"/>
    <w:rsid w:val="4D215F24"/>
    <w:rsid w:val="58F0FC19"/>
    <w:rsid w:val="5B98D0FA"/>
    <w:rsid w:val="5FD511FA"/>
    <w:rsid w:val="64ABC937"/>
    <w:rsid w:val="6A25AD36"/>
    <w:rsid w:val="74EAE9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93AEB"/>
  <w15:chartTrackingRefBased/>
  <w15:docId w15:val="{B66D2E7E-C4A3-42D2-B310-54AB546D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1E099B"/>
    <w:pPr>
      <w:numPr>
        <w:numId w:val="19"/>
      </w:numPr>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874D47"/>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0F61C5"/>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540B0A"/>
    <w:pPr>
      <w:ind w:left="0"/>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0F7D81"/>
    <w:pPr>
      <w:spacing w:before="40" w:after="40"/>
      <w:ind w:left="0"/>
    </w:pPr>
    <w:rPr>
      <w:color w:val="000000" w:themeColor="text1"/>
    </w:rPr>
  </w:style>
  <w:style w:type="paragraph" w:customStyle="1" w:styleId="TableAttachmentTextBullet1">
    <w:name w:val="Table/Attachment Text Bullet 1"/>
    <w:basedOn w:val="Normal"/>
    <w:autoRedefine/>
    <w:qFormat/>
    <w:rsid w:val="00FC7A63"/>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74D47"/>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95545C"/>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874DA2"/>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EA738A"/>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95545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hSpace="180" w:wrap="around" w:vAnchor="text" w:hAnchor="page" w:x="2139" w:y="69"/>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paragraph" w:customStyle="1" w:styleId="bulletpoints2">
    <w:name w:val="bullet points 2"/>
    <w:basedOn w:val="BODYTEXTELAA"/>
    <w:link w:val="bulletpoints2Char"/>
    <w:qFormat/>
    <w:rsid w:val="003F2018"/>
    <w:pPr>
      <w:numPr>
        <w:numId w:val="18"/>
      </w:numPr>
    </w:pPr>
  </w:style>
  <w:style w:type="character" w:customStyle="1" w:styleId="bulletpoints2Char">
    <w:name w:val="bullet points 2 Char"/>
    <w:basedOn w:val="BODYTEXTELAAChar"/>
    <w:link w:val="bulletpoints2"/>
    <w:rsid w:val="003F2018"/>
    <w:rPr>
      <w:rFonts w:ascii="TheSansB W3 Light" w:hAnsi="TheSansB W3 Light"/>
      <w:sz w:val="20"/>
      <w:szCs w:val="24"/>
    </w:rPr>
  </w:style>
  <w:style w:type="paragraph" w:customStyle="1" w:styleId="MELegal1">
    <w:name w:val="ME Legal 1"/>
    <w:aliases w:val="l1"/>
    <w:basedOn w:val="Normal"/>
    <w:next w:val="Normal"/>
    <w:qFormat/>
    <w:rsid w:val="00946D1D"/>
    <w:pPr>
      <w:keepNext/>
      <w:numPr>
        <w:numId w:val="30"/>
      </w:numPr>
      <w:spacing w:before="280" w:after="140" w:line="280" w:lineRule="atLeast"/>
      <w:outlineLvl w:val="0"/>
    </w:pPr>
    <w:rPr>
      <w:rFonts w:eastAsia="Times New Roman" w:cs="Angsana New"/>
      <w:b/>
      <w:sz w:val="24"/>
      <w:szCs w:val="28"/>
      <w:lang w:eastAsia="zh-CN" w:bidi="th-TH"/>
    </w:rPr>
  </w:style>
  <w:style w:type="paragraph" w:customStyle="1" w:styleId="MELegal2">
    <w:name w:val="ME Legal 2"/>
    <w:aliases w:val="l2"/>
    <w:basedOn w:val="Normal"/>
    <w:next w:val="Normal"/>
    <w:link w:val="MELegal2CharChar"/>
    <w:qFormat/>
    <w:rsid w:val="00A512CB"/>
    <w:pPr>
      <w:keepNext/>
      <w:numPr>
        <w:ilvl w:val="1"/>
        <w:numId w:val="30"/>
      </w:numPr>
      <w:spacing w:before="60" w:after="60" w:line="280" w:lineRule="atLeast"/>
      <w:outlineLvl w:val="1"/>
    </w:pPr>
    <w:rPr>
      <w:rFonts w:eastAsia="Times New Roman" w:cs="Angsana New"/>
      <w:b/>
      <w:bCs/>
      <w:szCs w:val="24"/>
      <w:lang w:eastAsia="zh-CN" w:bidi="th-TH"/>
    </w:rPr>
  </w:style>
  <w:style w:type="paragraph" w:customStyle="1" w:styleId="MELegal3">
    <w:name w:val="ME Legal 3"/>
    <w:aliases w:val="l3"/>
    <w:basedOn w:val="Normal"/>
    <w:link w:val="MELegal3Char"/>
    <w:qFormat/>
    <w:rsid w:val="00A512CB"/>
    <w:pPr>
      <w:numPr>
        <w:ilvl w:val="2"/>
        <w:numId w:val="30"/>
      </w:numPr>
      <w:spacing w:after="140" w:line="280" w:lineRule="atLeast"/>
      <w:outlineLvl w:val="2"/>
    </w:pPr>
    <w:rPr>
      <w:rFonts w:eastAsia="Times New Roman" w:cs="Angsana New"/>
      <w:lang w:eastAsia="zh-CN" w:bidi="th-TH"/>
    </w:rPr>
  </w:style>
  <w:style w:type="paragraph" w:customStyle="1" w:styleId="MELegal4">
    <w:name w:val="ME Legal 4"/>
    <w:aliases w:val="l4"/>
    <w:basedOn w:val="Normal"/>
    <w:link w:val="MELegal4Char"/>
    <w:qFormat/>
    <w:rsid w:val="00BA3952"/>
    <w:pPr>
      <w:numPr>
        <w:ilvl w:val="3"/>
        <w:numId w:val="30"/>
      </w:numPr>
      <w:spacing w:after="140" w:line="280" w:lineRule="atLeast"/>
      <w:outlineLvl w:val="3"/>
    </w:pPr>
    <w:rPr>
      <w:rFonts w:eastAsia="Times New Roman" w:cs="Angsana New"/>
      <w:lang w:eastAsia="zh-CN" w:bidi="th-TH"/>
    </w:rPr>
  </w:style>
  <w:style w:type="paragraph" w:customStyle="1" w:styleId="MELegal5">
    <w:name w:val="ME Legal 5"/>
    <w:aliases w:val="l5"/>
    <w:basedOn w:val="Normal"/>
    <w:qFormat/>
    <w:rsid w:val="00DF2DE8"/>
    <w:pPr>
      <w:numPr>
        <w:ilvl w:val="4"/>
        <w:numId w:val="30"/>
      </w:numPr>
      <w:spacing w:after="140" w:line="280" w:lineRule="atLeast"/>
      <w:outlineLvl w:val="4"/>
    </w:pPr>
    <w:rPr>
      <w:rFonts w:eastAsia="Times New Roman" w:cs="Angsana New"/>
      <w:lang w:eastAsia="zh-CN" w:bidi="th-TH"/>
    </w:rPr>
  </w:style>
  <w:style w:type="paragraph" w:customStyle="1" w:styleId="MELegal6">
    <w:name w:val="ME Legal 6"/>
    <w:basedOn w:val="Normal"/>
    <w:qFormat/>
    <w:rsid w:val="00E718D9"/>
    <w:pPr>
      <w:numPr>
        <w:ilvl w:val="5"/>
        <w:numId w:val="30"/>
      </w:numPr>
      <w:spacing w:after="140" w:line="280" w:lineRule="atLeast"/>
      <w:outlineLvl w:val="5"/>
    </w:pPr>
    <w:rPr>
      <w:rFonts w:ascii="Arial Narrow" w:eastAsia="Times New Roman" w:hAnsi="Arial Narrow" w:cs="Angsana New"/>
      <w:sz w:val="22"/>
      <w:lang w:eastAsia="zh-CN" w:bidi="th-TH"/>
    </w:rPr>
  </w:style>
  <w:style w:type="paragraph" w:customStyle="1" w:styleId="RuleL1">
    <w:name w:val="Rule L1"/>
    <w:basedOn w:val="Normal"/>
    <w:next w:val="Normal"/>
    <w:qFormat/>
    <w:rsid w:val="00E718D9"/>
    <w:pPr>
      <w:keepNext/>
      <w:numPr>
        <w:numId w:val="28"/>
      </w:numPr>
      <w:spacing w:after="140" w:line="280" w:lineRule="atLeast"/>
      <w:outlineLvl w:val="0"/>
    </w:pPr>
    <w:rPr>
      <w:rFonts w:ascii="Arial Narrow" w:eastAsia="Times New Roman" w:hAnsi="Arial Narrow" w:cs="Angsana New"/>
      <w:b/>
      <w:bCs/>
      <w:sz w:val="22"/>
      <w:lang w:eastAsia="zh-CN" w:bidi="th-TH"/>
    </w:rPr>
  </w:style>
  <w:style w:type="paragraph" w:customStyle="1" w:styleId="RuleL2">
    <w:name w:val="Rule L2"/>
    <w:basedOn w:val="Normal"/>
    <w:next w:val="Normal"/>
    <w:qFormat/>
    <w:rsid w:val="00E718D9"/>
    <w:pPr>
      <w:numPr>
        <w:ilvl w:val="1"/>
        <w:numId w:val="28"/>
      </w:numPr>
      <w:spacing w:after="140" w:line="280" w:lineRule="atLeast"/>
      <w:outlineLvl w:val="1"/>
    </w:pPr>
    <w:rPr>
      <w:rFonts w:ascii="Arial Narrow" w:eastAsia="Times New Roman" w:hAnsi="Arial Narrow" w:cs="Angsana New"/>
      <w:sz w:val="22"/>
      <w:lang w:eastAsia="zh-CN" w:bidi="th-TH"/>
    </w:rPr>
  </w:style>
  <w:style w:type="paragraph" w:customStyle="1" w:styleId="RuleL3">
    <w:name w:val="Rule L3"/>
    <w:basedOn w:val="Normal"/>
    <w:next w:val="Normal"/>
    <w:qFormat/>
    <w:rsid w:val="00E718D9"/>
    <w:pPr>
      <w:numPr>
        <w:ilvl w:val="2"/>
        <w:numId w:val="28"/>
      </w:numPr>
      <w:spacing w:after="140" w:line="280" w:lineRule="atLeast"/>
      <w:outlineLvl w:val="2"/>
    </w:pPr>
    <w:rPr>
      <w:rFonts w:ascii="Arial Narrow" w:eastAsia="Times New Roman" w:hAnsi="Arial Narrow" w:cs="Angsana New"/>
      <w:sz w:val="22"/>
      <w:lang w:eastAsia="zh-CN" w:bidi="th-TH"/>
    </w:rPr>
  </w:style>
  <w:style w:type="paragraph" w:customStyle="1" w:styleId="RuleL4">
    <w:name w:val="Rule L4"/>
    <w:basedOn w:val="Normal"/>
    <w:next w:val="Normal"/>
    <w:qFormat/>
    <w:rsid w:val="00E718D9"/>
    <w:pPr>
      <w:numPr>
        <w:ilvl w:val="3"/>
        <w:numId w:val="28"/>
      </w:numPr>
      <w:spacing w:after="140" w:line="280" w:lineRule="atLeast"/>
      <w:outlineLvl w:val="3"/>
    </w:pPr>
    <w:rPr>
      <w:rFonts w:ascii="Arial Narrow" w:eastAsia="Times New Roman" w:hAnsi="Arial Narrow" w:cs="Angsana New"/>
      <w:sz w:val="22"/>
      <w:lang w:eastAsia="zh-CN" w:bidi="th-TH"/>
    </w:rPr>
  </w:style>
  <w:style w:type="paragraph" w:customStyle="1" w:styleId="AnnexureL1">
    <w:name w:val="Annexure L1"/>
    <w:basedOn w:val="Normal"/>
    <w:next w:val="Normal"/>
    <w:qFormat/>
    <w:rsid w:val="00E718D9"/>
    <w:pPr>
      <w:numPr>
        <w:numId w:val="27"/>
      </w:numPr>
      <w:pBdr>
        <w:bottom w:val="single" w:sz="4" w:space="1" w:color="auto"/>
      </w:pBdr>
      <w:spacing w:before="140" w:after="360" w:line="360" w:lineRule="atLeast"/>
      <w:ind w:left="0"/>
      <w:outlineLvl w:val="0"/>
    </w:pPr>
    <w:rPr>
      <w:rFonts w:ascii="Arial Narrow" w:eastAsia="Times New Roman" w:hAnsi="Arial Narrow" w:cs="Angsana New"/>
      <w:b/>
      <w:sz w:val="36"/>
      <w:szCs w:val="48"/>
      <w:lang w:eastAsia="zh-CN" w:bidi="th-TH"/>
    </w:rPr>
  </w:style>
  <w:style w:type="paragraph" w:customStyle="1" w:styleId="AnnexureL2">
    <w:name w:val="Annexure L2"/>
    <w:basedOn w:val="Normal"/>
    <w:next w:val="Normal"/>
    <w:qFormat/>
    <w:rsid w:val="00E718D9"/>
    <w:pPr>
      <w:keepNext/>
      <w:numPr>
        <w:ilvl w:val="1"/>
        <w:numId w:val="27"/>
      </w:numPr>
      <w:spacing w:before="280" w:after="140" w:line="280" w:lineRule="atLeast"/>
      <w:outlineLvl w:val="1"/>
    </w:pPr>
    <w:rPr>
      <w:rFonts w:ascii="Arial Narrow" w:eastAsia="Times New Roman" w:hAnsi="Arial Narrow" w:cs="Angsana New"/>
      <w:b/>
      <w:sz w:val="28"/>
      <w:szCs w:val="32"/>
      <w:lang w:eastAsia="zh-CN" w:bidi="th-TH"/>
    </w:rPr>
  </w:style>
  <w:style w:type="paragraph" w:customStyle="1" w:styleId="AnnexureL3">
    <w:name w:val="Annexure L3"/>
    <w:basedOn w:val="Normal"/>
    <w:next w:val="Normal"/>
    <w:qFormat/>
    <w:rsid w:val="00E718D9"/>
    <w:pPr>
      <w:keepNext/>
      <w:numPr>
        <w:ilvl w:val="2"/>
        <w:numId w:val="27"/>
      </w:numPr>
      <w:spacing w:before="60" w:after="60" w:line="280" w:lineRule="atLeast"/>
      <w:outlineLvl w:val="2"/>
    </w:pPr>
    <w:rPr>
      <w:rFonts w:ascii="Arial Narrow" w:eastAsia="Times New Roman" w:hAnsi="Arial Narrow" w:cs="Angsana New"/>
      <w:b/>
      <w:bCs/>
      <w:sz w:val="22"/>
      <w:szCs w:val="24"/>
      <w:lang w:eastAsia="zh-CN" w:bidi="th-TH"/>
    </w:rPr>
  </w:style>
  <w:style w:type="paragraph" w:customStyle="1" w:styleId="AnnexureL4">
    <w:name w:val="Annexure L4"/>
    <w:basedOn w:val="Normal"/>
    <w:next w:val="Normal"/>
    <w:qFormat/>
    <w:rsid w:val="00BA3952"/>
    <w:pPr>
      <w:numPr>
        <w:ilvl w:val="3"/>
        <w:numId w:val="27"/>
      </w:numPr>
      <w:spacing w:after="140" w:line="280" w:lineRule="atLeast"/>
      <w:outlineLvl w:val="3"/>
    </w:pPr>
    <w:rPr>
      <w:rFonts w:eastAsia="Times New Roman" w:cs="Angsana New"/>
      <w:lang w:eastAsia="zh-CN" w:bidi="th-TH"/>
    </w:rPr>
  </w:style>
  <w:style w:type="paragraph" w:customStyle="1" w:styleId="AnnexureL5">
    <w:name w:val="Annexure L5"/>
    <w:basedOn w:val="Normal"/>
    <w:next w:val="Normal"/>
    <w:qFormat/>
    <w:rsid w:val="00E718D9"/>
    <w:pPr>
      <w:numPr>
        <w:ilvl w:val="4"/>
        <w:numId w:val="27"/>
      </w:numPr>
      <w:spacing w:after="140" w:line="280" w:lineRule="atLeast"/>
      <w:outlineLvl w:val="4"/>
    </w:pPr>
    <w:rPr>
      <w:rFonts w:ascii="Arial Narrow" w:eastAsia="Times New Roman" w:hAnsi="Arial Narrow" w:cs="Angsana New"/>
      <w:sz w:val="22"/>
      <w:lang w:eastAsia="zh-CN" w:bidi="th-TH"/>
    </w:rPr>
  </w:style>
  <w:style w:type="paragraph" w:customStyle="1" w:styleId="AnnexureL6">
    <w:name w:val="Annexure L6"/>
    <w:basedOn w:val="Normal"/>
    <w:next w:val="Normal"/>
    <w:qFormat/>
    <w:rsid w:val="00E718D9"/>
    <w:pPr>
      <w:numPr>
        <w:ilvl w:val="5"/>
        <w:numId w:val="27"/>
      </w:numPr>
      <w:spacing w:after="140" w:line="280" w:lineRule="atLeast"/>
      <w:outlineLvl w:val="5"/>
    </w:pPr>
    <w:rPr>
      <w:rFonts w:ascii="Arial Narrow" w:eastAsia="Times New Roman" w:hAnsi="Arial Narrow" w:cs="Angsana New"/>
      <w:sz w:val="22"/>
      <w:lang w:eastAsia="zh-CN" w:bidi="th-TH"/>
    </w:rPr>
  </w:style>
  <w:style w:type="numbering" w:customStyle="1" w:styleId="Annexure">
    <w:name w:val="Annexure"/>
    <w:uiPriority w:val="99"/>
    <w:rsid w:val="00E718D9"/>
    <w:pPr>
      <w:numPr>
        <w:numId w:val="27"/>
      </w:numPr>
    </w:pPr>
  </w:style>
  <w:style w:type="numbering" w:customStyle="1" w:styleId="MELegal">
    <w:name w:val="ME Legal"/>
    <w:uiPriority w:val="99"/>
    <w:rsid w:val="00E718D9"/>
    <w:pPr>
      <w:numPr>
        <w:numId w:val="30"/>
      </w:numPr>
    </w:pPr>
  </w:style>
  <w:style w:type="numbering" w:customStyle="1" w:styleId="Rule">
    <w:name w:val="Rule"/>
    <w:uiPriority w:val="99"/>
    <w:rsid w:val="00E718D9"/>
    <w:pPr>
      <w:numPr>
        <w:numId w:val="28"/>
      </w:numPr>
    </w:pPr>
  </w:style>
  <w:style w:type="character" w:customStyle="1" w:styleId="MELegal2CharChar">
    <w:name w:val="ME Legal 2 Char Char"/>
    <w:basedOn w:val="DefaultParagraphFont"/>
    <w:link w:val="MELegal2"/>
    <w:locked/>
    <w:rsid w:val="00A512CB"/>
    <w:rPr>
      <w:rFonts w:ascii="TheSansB W3 Light" w:eastAsia="Times New Roman" w:hAnsi="TheSansB W3 Light" w:cs="Angsana New"/>
      <w:b/>
      <w:bCs/>
      <w:sz w:val="20"/>
      <w:szCs w:val="24"/>
      <w:lang w:eastAsia="zh-CN" w:bidi="th-TH"/>
    </w:rPr>
  </w:style>
  <w:style w:type="character" w:customStyle="1" w:styleId="MELegal3Char">
    <w:name w:val="ME Legal 3 Char"/>
    <w:aliases w:val="l3 Char,l3 Char Char"/>
    <w:basedOn w:val="DefaultParagraphFont"/>
    <w:link w:val="MELegal3"/>
    <w:locked/>
    <w:rsid w:val="00A512CB"/>
    <w:rPr>
      <w:rFonts w:ascii="TheSansB W3 Light" w:eastAsia="Times New Roman" w:hAnsi="TheSansB W3 Light" w:cs="Angsana New"/>
      <w:sz w:val="20"/>
      <w:lang w:eastAsia="zh-CN" w:bidi="th-TH"/>
    </w:rPr>
  </w:style>
  <w:style w:type="character" w:customStyle="1" w:styleId="MELegal4Char">
    <w:name w:val="ME Legal 4 Char"/>
    <w:aliases w:val="l4 Char"/>
    <w:basedOn w:val="DefaultParagraphFont"/>
    <w:link w:val="MELegal4"/>
    <w:locked/>
    <w:rsid w:val="00BA3952"/>
    <w:rPr>
      <w:rFonts w:ascii="TheSansB W3 Light" w:eastAsia="Times New Roman" w:hAnsi="TheSansB W3 Light" w:cs="Angsana New"/>
      <w:sz w:val="20"/>
      <w:lang w:eastAsia="zh-CN" w:bidi="th-TH"/>
    </w:rPr>
  </w:style>
  <w:style w:type="table" w:styleId="TableGridLight">
    <w:name w:val="Grid Table Light"/>
    <w:basedOn w:val="TableNormal"/>
    <w:uiPriority w:val="40"/>
    <w:rsid w:val="00BA39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A4DC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asi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7.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apra.gov.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nfplaw.org.au/free-resources/how-to-run-the-organisation/whistleblower-protection-law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histleblowing.com.au/"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74F9EED65B427189F5CC84FE465BF1"/>
        <w:category>
          <w:name w:val="General"/>
          <w:gallery w:val="placeholder"/>
        </w:category>
        <w:types>
          <w:type w:val="bbPlcHdr"/>
        </w:types>
        <w:behaviors>
          <w:behavior w:val="content"/>
        </w:behaviors>
        <w:guid w:val="{0F1617FE-2664-4410-8183-97227BC730C7}"/>
      </w:docPartPr>
      <w:docPartBody>
        <w:p w:rsidR="005F00E9" w:rsidRDefault="00D17BD7">
          <w:pPr>
            <w:pStyle w:val="C974F9EED65B427189F5CC84FE465BF1"/>
          </w:pPr>
          <w:r w:rsidRPr="00B134CF">
            <w:rPr>
              <w:rStyle w:val="PlaceholderText"/>
            </w:rPr>
            <w:t>[Company]</w:t>
          </w:r>
        </w:p>
      </w:docPartBody>
    </w:docPart>
    <w:docPart>
      <w:docPartPr>
        <w:name w:val="E168D206D842429CAC4B9081DBE33A74"/>
        <w:category>
          <w:name w:val="General"/>
          <w:gallery w:val="placeholder"/>
        </w:category>
        <w:types>
          <w:type w:val="bbPlcHdr"/>
        </w:types>
        <w:behaviors>
          <w:behavior w:val="content"/>
        </w:behaviors>
        <w:guid w:val="{9AAF8F19-45C4-4592-BCF2-2E759CB3638F}"/>
      </w:docPartPr>
      <w:docPartBody>
        <w:p w:rsidR="005F00E9" w:rsidRDefault="00D17BD7">
          <w:pPr>
            <w:pStyle w:val="E168D206D842429CAC4B9081DBE33A74"/>
          </w:pPr>
          <w:r w:rsidRPr="00B134CF">
            <w:rPr>
              <w:rStyle w:val="PlaceholderText"/>
            </w:rPr>
            <w:t>[Company]</w:t>
          </w:r>
        </w:p>
      </w:docPartBody>
    </w:docPart>
    <w:docPart>
      <w:docPartPr>
        <w:name w:val="EBA64249E39D490A91D46E61427AEFEA"/>
        <w:category>
          <w:name w:val="General"/>
          <w:gallery w:val="placeholder"/>
        </w:category>
        <w:types>
          <w:type w:val="bbPlcHdr"/>
        </w:types>
        <w:behaviors>
          <w:behavior w:val="content"/>
        </w:behaviors>
        <w:guid w:val="{0791A6F2-B7A3-4479-A18D-50AAA2171024}"/>
      </w:docPartPr>
      <w:docPartBody>
        <w:p w:rsidR="005F00E9" w:rsidRDefault="00D17BD7">
          <w:pPr>
            <w:pStyle w:val="EBA64249E39D490A91D46E61427AEFEA"/>
          </w:pPr>
          <w:r w:rsidRPr="00B134CF">
            <w:rPr>
              <w:rStyle w:val="PlaceholderText"/>
            </w:rPr>
            <w:t>[Company]</w:t>
          </w:r>
        </w:p>
      </w:docPartBody>
    </w:docPart>
    <w:docPart>
      <w:docPartPr>
        <w:name w:val="F572591C6BF94CDAAB5FA390771F65E3"/>
        <w:category>
          <w:name w:val="General"/>
          <w:gallery w:val="placeholder"/>
        </w:category>
        <w:types>
          <w:type w:val="bbPlcHdr"/>
        </w:types>
        <w:behaviors>
          <w:behavior w:val="content"/>
        </w:behaviors>
        <w:guid w:val="{341F343B-11C7-4A0B-B1C3-8D11528E4B05}"/>
      </w:docPartPr>
      <w:docPartBody>
        <w:p w:rsidR="005F00E9" w:rsidRDefault="00D17BD7">
          <w:pPr>
            <w:pStyle w:val="F572591C6BF94CDAAB5FA390771F65E3"/>
          </w:pPr>
          <w:r w:rsidRPr="0079588D">
            <w:rPr>
              <w:rStyle w:val="PlaceholderText"/>
            </w:rPr>
            <w:t>[Title]</w:t>
          </w:r>
        </w:p>
      </w:docPartBody>
    </w:docPart>
    <w:docPart>
      <w:docPartPr>
        <w:name w:val="81EB3EB4D2794E1CB6C95D66C89708ED"/>
        <w:category>
          <w:name w:val="General"/>
          <w:gallery w:val="placeholder"/>
        </w:category>
        <w:types>
          <w:type w:val="bbPlcHdr"/>
        </w:types>
        <w:behaviors>
          <w:behavior w:val="content"/>
        </w:behaviors>
        <w:guid w:val="{E75BB4C7-5A1B-41EC-BDF6-6FE42817DDAF}"/>
      </w:docPartPr>
      <w:docPartBody>
        <w:p w:rsidR="005F00E9" w:rsidRDefault="00D17BD7">
          <w:r w:rsidRPr="0009745C">
            <w:rPr>
              <w:rStyle w:val="PlaceholderText"/>
            </w:rPr>
            <w:t>[Company]</w:t>
          </w:r>
        </w:p>
      </w:docPartBody>
    </w:docPart>
    <w:docPart>
      <w:docPartPr>
        <w:name w:val="AE92EC871A674D67A675EC0E34CB8131"/>
        <w:category>
          <w:name w:val="General"/>
          <w:gallery w:val="placeholder"/>
        </w:category>
        <w:types>
          <w:type w:val="bbPlcHdr"/>
        </w:types>
        <w:behaviors>
          <w:behavior w:val="content"/>
        </w:behaviors>
        <w:guid w:val="{4D9A29D6-9055-4B1E-A58A-280C2D0F1A34}"/>
      </w:docPartPr>
      <w:docPartBody>
        <w:p w:rsidR="004943B0" w:rsidRDefault="00A67DE3">
          <w:r w:rsidRPr="00376141">
            <w:rPr>
              <w:rStyle w:val="PlaceholderText"/>
            </w:rPr>
            <w:t>[Company]</w:t>
          </w:r>
        </w:p>
      </w:docPartBody>
    </w:docPart>
    <w:docPart>
      <w:docPartPr>
        <w:name w:val="F55F5F8F3B0E49FD81CB76B4E864705E"/>
        <w:category>
          <w:name w:val="General"/>
          <w:gallery w:val="placeholder"/>
        </w:category>
        <w:types>
          <w:type w:val="bbPlcHdr"/>
        </w:types>
        <w:behaviors>
          <w:behavior w:val="content"/>
        </w:behaviors>
        <w:guid w:val="{F005EB2F-0613-45F9-A37A-2B543713CE25}"/>
      </w:docPartPr>
      <w:docPartBody>
        <w:p w:rsidR="004943B0" w:rsidRDefault="00A67DE3" w:rsidP="00A67DE3">
          <w:pPr>
            <w:pStyle w:val="F55F5F8F3B0E49FD81CB76B4E864705E"/>
          </w:pPr>
          <w:r w:rsidRPr="00376141">
            <w:rPr>
              <w:rStyle w:val="PlaceholderText"/>
            </w:rPr>
            <w:t>[Company]</w:t>
          </w:r>
        </w:p>
      </w:docPartBody>
    </w:docPart>
    <w:docPart>
      <w:docPartPr>
        <w:name w:val="8C6EB3BDC0144B1B9AE9A3B7C0658288"/>
        <w:category>
          <w:name w:val="General"/>
          <w:gallery w:val="placeholder"/>
        </w:category>
        <w:types>
          <w:type w:val="bbPlcHdr"/>
        </w:types>
        <w:behaviors>
          <w:behavior w:val="content"/>
        </w:behaviors>
        <w:guid w:val="{16DA52A1-693D-4E12-A393-0EEDBC35D499}"/>
      </w:docPartPr>
      <w:docPartBody>
        <w:p w:rsidR="004943B0" w:rsidRDefault="00A67DE3" w:rsidP="00A67DE3">
          <w:pPr>
            <w:pStyle w:val="8C6EB3BDC0144B1B9AE9A3B7C0658288"/>
          </w:pPr>
          <w:r w:rsidRPr="00376141">
            <w:rPr>
              <w:rStyle w:val="PlaceholderText"/>
            </w:rPr>
            <w:t>[Company]</w:t>
          </w:r>
        </w:p>
      </w:docPartBody>
    </w:docPart>
    <w:docPart>
      <w:docPartPr>
        <w:name w:val="7A3A2621B60947E283380E7EB767F953"/>
        <w:category>
          <w:name w:val="General"/>
          <w:gallery w:val="placeholder"/>
        </w:category>
        <w:types>
          <w:type w:val="bbPlcHdr"/>
        </w:types>
        <w:behaviors>
          <w:behavior w:val="content"/>
        </w:behaviors>
        <w:guid w:val="{BAAA96B5-207B-46E5-ADC6-4798C1E31FA2}"/>
      </w:docPartPr>
      <w:docPartBody>
        <w:p w:rsidR="004943B0" w:rsidRDefault="00A67DE3" w:rsidP="00A67DE3">
          <w:pPr>
            <w:pStyle w:val="7A3A2621B60947E283380E7EB767F953"/>
          </w:pPr>
          <w:r w:rsidRPr="00376141">
            <w:rPr>
              <w:rStyle w:val="PlaceholderText"/>
            </w:rPr>
            <w:t>[Company]</w:t>
          </w:r>
        </w:p>
      </w:docPartBody>
    </w:docPart>
    <w:docPart>
      <w:docPartPr>
        <w:name w:val="7843269E52704C7E994926D0B1FB7265"/>
        <w:category>
          <w:name w:val="General"/>
          <w:gallery w:val="placeholder"/>
        </w:category>
        <w:types>
          <w:type w:val="bbPlcHdr"/>
        </w:types>
        <w:behaviors>
          <w:behavior w:val="content"/>
        </w:behaviors>
        <w:guid w:val="{9120B878-2B04-4447-8A6B-4A95402BA7A5}"/>
      </w:docPartPr>
      <w:docPartBody>
        <w:p w:rsidR="004943B0" w:rsidRDefault="00A67DE3" w:rsidP="00A67DE3">
          <w:pPr>
            <w:pStyle w:val="7843269E52704C7E994926D0B1FB7265"/>
          </w:pPr>
          <w:r w:rsidRPr="00376141">
            <w:rPr>
              <w:rStyle w:val="PlaceholderText"/>
            </w:rPr>
            <w:t>[Company]</w:t>
          </w:r>
        </w:p>
      </w:docPartBody>
    </w:docPart>
    <w:docPart>
      <w:docPartPr>
        <w:name w:val="23B9146CE22048D8888261532689D79D"/>
        <w:category>
          <w:name w:val="General"/>
          <w:gallery w:val="placeholder"/>
        </w:category>
        <w:types>
          <w:type w:val="bbPlcHdr"/>
        </w:types>
        <w:behaviors>
          <w:behavior w:val="content"/>
        </w:behaviors>
        <w:guid w:val="{BE25E22C-B349-4376-AE10-191ABAB0F847}"/>
      </w:docPartPr>
      <w:docPartBody>
        <w:p w:rsidR="004943B0" w:rsidRDefault="00A67DE3" w:rsidP="00A67DE3">
          <w:pPr>
            <w:pStyle w:val="23B9146CE22048D8888261532689D79D"/>
          </w:pPr>
          <w:r w:rsidRPr="00376141">
            <w:rPr>
              <w:rStyle w:val="PlaceholderText"/>
            </w:rPr>
            <w:t>[Company]</w:t>
          </w:r>
        </w:p>
      </w:docPartBody>
    </w:docPart>
    <w:docPart>
      <w:docPartPr>
        <w:name w:val="920AF731A1754FB393827A0D04A3F123"/>
        <w:category>
          <w:name w:val="General"/>
          <w:gallery w:val="placeholder"/>
        </w:category>
        <w:types>
          <w:type w:val="bbPlcHdr"/>
        </w:types>
        <w:behaviors>
          <w:behavior w:val="content"/>
        </w:behaviors>
        <w:guid w:val="{B1E7E827-3EEB-43B4-9DB1-CC919F314261}"/>
      </w:docPartPr>
      <w:docPartBody>
        <w:p w:rsidR="004943B0" w:rsidRDefault="00A67DE3" w:rsidP="00A67DE3">
          <w:pPr>
            <w:pStyle w:val="920AF731A1754FB393827A0D04A3F123"/>
          </w:pPr>
          <w:r w:rsidRPr="00376141">
            <w:rPr>
              <w:rStyle w:val="PlaceholderText"/>
            </w:rPr>
            <w:t>[Company]</w:t>
          </w:r>
        </w:p>
      </w:docPartBody>
    </w:docPart>
    <w:docPart>
      <w:docPartPr>
        <w:name w:val="15A30DD93D6C40D38CA029C90DF00633"/>
        <w:category>
          <w:name w:val="General"/>
          <w:gallery w:val="placeholder"/>
        </w:category>
        <w:types>
          <w:type w:val="bbPlcHdr"/>
        </w:types>
        <w:behaviors>
          <w:behavior w:val="content"/>
        </w:behaviors>
        <w:guid w:val="{65E4DCDC-F34F-44A2-B46B-B1CE6C19CBD8}"/>
      </w:docPartPr>
      <w:docPartBody>
        <w:p w:rsidR="004943B0" w:rsidRDefault="00A67DE3" w:rsidP="00A67DE3">
          <w:pPr>
            <w:pStyle w:val="15A30DD93D6C40D38CA029C90DF00633"/>
          </w:pPr>
          <w:r w:rsidRPr="00376141">
            <w:rPr>
              <w:rStyle w:val="PlaceholderText"/>
            </w:rPr>
            <w:t>[Company]</w:t>
          </w:r>
        </w:p>
      </w:docPartBody>
    </w:docPart>
    <w:docPart>
      <w:docPartPr>
        <w:name w:val="0E636E338EF84AB382627E8606589517"/>
        <w:category>
          <w:name w:val="General"/>
          <w:gallery w:val="placeholder"/>
        </w:category>
        <w:types>
          <w:type w:val="bbPlcHdr"/>
        </w:types>
        <w:behaviors>
          <w:behavior w:val="content"/>
        </w:behaviors>
        <w:guid w:val="{6A0162C0-50A2-4E72-A9C8-08FDCBD529C8}"/>
      </w:docPartPr>
      <w:docPartBody>
        <w:p w:rsidR="004943B0" w:rsidRDefault="00A67DE3" w:rsidP="00A67DE3">
          <w:pPr>
            <w:pStyle w:val="0E636E338EF84AB382627E8606589517"/>
          </w:pPr>
          <w:r w:rsidRPr="00376141">
            <w:rPr>
              <w:rStyle w:val="PlaceholderText"/>
            </w:rPr>
            <w:t>[Company]</w:t>
          </w:r>
        </w:p>
      </w:docPartBody>
    </w:docPart>
    <w:docPart>
      <w:docPartPr>
        <w:name w:val="BDD8C07AC0F04341BA0857189393DE18"/>
        <w:category>
          <w:name w:val="General"/>
          <w:gallery w:val="placeholder"/>
        </w:category>
        <w:types>
          <w:type w:val="bbPlcHdr"/>
        </w:types>
        <w:behaviors>
          <w:behavior w:val="content"/>
        </w:behaviors>
        <w:guid w:val="{CE54D6F0-B878-4445-8C44-44230FA8A8AF}"/>
      </w:docPartPr>
      <w:docPartBody>
        <w:p w:rsidR="004943B0" w:rsidRDefault="00A67DE3" w:rsidP="00A67DE3">
          <w:pPr>
            <w:pStyle w:val="BDD8C07AC0F04341BA0857189393DE18"/>
          </w:pPr>
          <w:r w:rsidRPr="00376141">
            <w:rPr>
              <w:rStyle w:val="PlaceholderText"/>
            </w:rPr>
            <w:t>[Company]</w:t>
          </w:r>
        </w:p>
      </w:docPartBody>
    </w:docPart>
    <w:docPart>
      <w:docPartPr>
        <w:name w:val="80BE149EFD2A4141BB1796837C49153B"/>
        <w:category>
          <w:name w:val="General"/>
          <w:gallery w:val="placeholder"/>
        </w:category>
        <w:types>
          <w:type w:val="bbPlcHdr"/>
        </w:types>
        <w:behaviors>
          <w:behavior w:val="content"/>
        </w:behaviors>
        <w:guid w:val="{06FD4677-BC71-40C8-AE0B-473FFA63C191}"/>
      </w:docPartPr>
      <w:docPartBody>
        <w:p w:rsidR="004943B0" w:rsidRDefault="00A67DE3" w:rsidP="00A67DE3">
          <w:pPr>
            <w:pStyle w:val="80BE149EFD2A4141BB1796837C49153B"/>
          </w:pPr>
          <w:r w:rsidRPr="00376141">
            <w:rPr>
              <w:rStyle w:val="PlaceholderText"/>
            </w:rPr>
            <w:t>[Company]</w:t>
          </w:r>
        </w:p>
      </w:docPartBody>
    </w:docPart>
    <w:docPart>
      <w:docPartPr>
        <w:name w:val="5600B4DDAA8E413A8D1CB45BCCDA0B64"/>
        <w:category>
          <w:name w:val="General"/>
          <w:gallery w:val="placeholder"/>
        </w:category>
        <w:types>
          <w:type w:val="bbPlcHdr"/>
        </w:types>
        <w:behaviors>
          <w:behavior w:val="content"/>
        </w:behaviors>
        <w:guid w:val="{6DDAA71A-D90C-44A7-86D8-FF6CE18DF81E}"/>
      </w:docPartPr>
      <w:docPartBody>
        <w:p w:rsidR="004943B0" w:rsidRDefault="00A67DE3" w:rsidP="00A67DE3">
          <w:pPr>
            <w:pStyle w:val="5600B4DDAA8E413A8D1CB45BCCDA0B64"/>
          </w:pPr>
          <w:r w:rsidRPr="00376141">
            <w:rPr>
              <w:rStyle w:val="PlaceholderText"/>
            </w:rPr>
            <w:t>[Company]</w:t>
          </w:r>
        </w:p>
      </w:docPartBody>
    </w:docPart>
    <w:docPart>
      <w:docPartPr>
        <w:name w:val="73FF1DF862664A2B85F666553669BF45"/>
        <w:category>
          <w:name w:val="General"/>
          <w:gallery w:val="placeholder"/>
        </w:category>
        <w:types>
          <w:type w:val="bbPlcHdr"/>
        </w:types>
        <w:behaviors>
          <w:behavior w:val="content"/>
        </w:behaviors>
        <w:guid w:val="{D98E5BFA-10C9-4323-A9E7-B8BD898E5EB2}"/>
      </w:docPartPr>
      <w:docPartBody>
        <w:p w:rsidR="004943B0" w:rsidRDefault="00A67DE3" w:rsidP="00A67DE3">
          <w:pPr>
            <w:pStyle w:val="73FF1DF862664A2B85F666553669BF45"/>
          </w:pPr>
          <w:r w:rsidRPr="00376141">
            <w:rPr>
              <w:rStyle w:val="PlaceholderText"/>
            </w:rPr>
            <w:t>[Company]</w:t>
          </w:r>
        </w:p>
      </w:docPartBody>
    </w:docPart>
    <w:docPart>
      <w:docPartPr>
        <w:name w:val="D610F9BFBD7345ADAED84CE96907EE84"/>
        <w:category>
          <w:name w:val="General"/>
          <w:gallery w:val="placeholder"/>
        </w:category>
        <w:types>
          <w:type w:val="bbPlcHdr"/>
        </w:types>
        <w:behaviors>
          <w:behavior w:val="content"/>
        </w:behaviors>
        <w:guid w:val="{525CB9E7-A240-4AC4-97E4-B34CE5D64873}"/>
      </w:docPartPr>
      <w:docPartBody>
        <w:p w:rsidR="004943B0" w:rsidRDefault="00A67DE3" w:rsidP="00A67DE3">
          <w:pPr>
            <w:pStyle w:val="D610F9BFBD7345ADAED84CE96907EE84"/>
          </w:pPr>
          <w:r w:rsidRPr="00376141">
            <w:rPr>
              <w:rStyle w:val="PlaceholderText"/>
            </w:rPr>
            <w:t>[Company]</w:t>
          </w:r>
        </w:p>
      </w:docPartBody>
    </w:docPart>
    <w:docPart>
      <w:docPartPr>
        <w:name w:val="7C603D7A78614EC78CFD2C76BD3228E8"/>
        <w:category>
          <w:name w:val="General"/>
          <w:gallery w:val="placeholder"/>
        </w:category>
        <w:types>
          <w:type w:val="bbPlcHdr"/>
        </w:types>
        <w:behaviors>
          <w:behavior w:val="content"/>
        </w:behaviors>
        <w:guid w:val="{F3B97569-77BA-4994-80CB-B64E40DA5883}"/>
      </w:docPartPr>
      <w:docPartBody>
        <w:p w:rsidR="004943B0" w:rsidRDefault="00A67DE3" w:rsidP="00A67DE3">
          <w:pPr>
            <w:pStyle w:val="7C603D7A78614EC78CFD2C76BD3228E8"/>
          </w:pPr>
          <w:r w:rsidRPr="00376141">
            <w:rPr>
              <w:rStyle w:val="PlaceholderText"/>
            </w:rPr>
            <w:t>[Company]</w:t>
          </w:r>
        </w:p>
      </w:docPartBody>
    </w:docPart>
    <w:docPart>
      <w:docPartPr>
        <w:name w:val="4B396FAC2095446C9551B55F17AD7EE8"/>
        <w:category>
          <w:name w:val="General"/>
          <w:gallery w:val="placeholder"/>
        </w:category>
        <w:types>
          <w:type w:val="bbPlcHdr"/>
        </w:types>
        <w:behaviors>
          <w:behavior w:val="content"/>
        </w:behaviors>
        <w:guid w:val="{FEFCFCEB-E57A-406F-807D-7A6908D9D581}"/>
      </w:docPartPr>
      <w:docPartBody>
        <w:p w:rsidR="004943B0" w:rsidRDefault="00A67DE3" w:rsidP="00A67DE3">
          <w:pPr>
            <w:pStyle w:val="4B396FAC2095446C9551B55F17AD7EE8"/>
          </w:pPr>
          <w:r w:rsidRPr="00376141">
            <w:rPr>
              <w:rStyle w:val="PlaceholderText"/>
            </w:rPr>
            <w:t>[Company]</w:t>
          </w:r>
        </w:p>
      </w:docPartBody>
    </w:docPart>
    <w:docPart>
      <w:docPartPr>
        <w:name w:val="770FCE62A89E4723AECD0F5CBBE527DF"/>
        <w:category>
          <w:name w:val="General"/>
          <w:gallery w:val="placeholder"/>
        </w:category>
        <w:types>
          <w:type w:val="bbPlcHdr"/>
        </w:types>
        <w:behaviors>
          <w:behavior w:val="content"/>
        </w:behaviors>
        <w:guid w:val="{47CD19AE-628C-4421-B285-4C477FCB077C}"/>
      </w:docPartPr>
      <w:docPartBody>
        <w:p w:rsidR="004943B0" w:rsidRDefault="00A67DE3" w:rsidP="00A67DE3">
          <w:pPr>
            <w:pStyle w:val="770FCE62A89E4723AECD0F5CBBE527DF"/>
          </w:pPr>
          <w:r w:rsidRPr="00376141">
            <w:rPr>
              <w:rStyle w:val="PlaceholderText"/>
            </w:rPr>
            <w:t>[Company]</w:t>
          </w:r>
        </w:p>
      </w:docPartBody>
    </w:docPart>
    <w:docPart>
      <w:docPartPr>
        <w:name w:val="BFC695A928C44876908B363E8236B1D3"/>
        <w:category>
          <w:name w:val="General"/>
          <w:gallery w:val="placeholder"/>
        </w:category>
        <w:types>
          <w:type w:val="bbPlcHdr"/>
        </w:types>
        <w:behaviors>
          <w:behavior w:val="content"/>
        </w:behaviors>
        <w:guid w:val="{A05E814F-F8E3-4E60-9E39-F870D47699AD}"/>
      </w:docPartPr>
      <w:docPartBody>
        <w:p w:rsidR="004943B0" w:rsidRDefault="00A67DE3" w:rsidP="00A67DE3">
          <w:pPr>
            <w:pStyle w:val="BFC695A928C44876908B363E8236B1D3"/>
          </w:pPr>
          <w:r w:rsidRPr="00376141">
            <w:rPr>
              <w:rStyle w:val="PlaceholderText"/>
            </w:rPr>
            <w:t>[Company]</w:t>
          </w:r>
        </w:p>
      </w:docPartBody>
    </w:docPart>
    <w:docPart>
      <w:docPartPr>
        <w:name w:val="DE916F253AD241A7BF8FC24A12D8534C"/>
        <w:category>
          <w:name w:val="General"/>
          <w:gallery w:val="placeholder"/>
        </w:category>
        <w:types>
          <w:type w:val="bbPlcHdr"/>
        </w:types>
        <w:behaviors>
          <w:behavior w:val="content"/>
        </w:behaviors>
        <w:guid w:val="{156C246E-E183-4108-A5BF-105AECD5BB5E}"/>
      </w:docPartPr>
      <w:docPartBody>
        <w:p w:rsidR="004943B0" w:rsidRDefault="00A67DE3" w:rsidP="00A67DE3">
          <w:pPr>
            <w:pStyle w:val="DE916F253AD241A7BF8FC24A12D8534C"/>
          </w:pPr>
          <w:r w:rsidRPr="00376141">
            <w:rPr>
              <w:rStyle w:val="PlaceholderText"/>
            </w:rPr>
            <w:t>[Company]</w:t>
          </w:r>
        </w:p>
      </w:docPartBody>
    </w:docPart>
    <w:docPart>
      <w:docPartPr>
        <w:name w:val="E2967AD81EC847C1B59554580164F57C"/>
        <w:category>
          <w:name w:val="General"/>
          <w:gallery w:val="placeholder"/>
        </w:category>
        <w:types>
          <w:type w:val="bbPlcHdr"/>
        </w:types>
        <w:behaviors>
          <w:behavior w:val="content"/>
        </w:behaviors>
        <w:guid w:val="{8C2C6E9E-D225-4D7D-98F6-3D10AA1813BF}"/>
      </w:docPartPr>
      <w:docPartBody>
        <w:p w:rsidR="004943B0" w:rsidRDefault="00A67DE3" w:rsidP="00A67DE3">
          <w:pPr>
            <w:pStyle w:val="E2967AD81EC847C1B59554580164F57C"/>
          </w:pPr>
          <w:r w:rsidRPr="00376141">
            <w:rPr>
              <w:rStyle w:val="PlaceholderText"/>
            </w:rPr>
            <w:t>[Company]</w:t>
          </w:r>
        </w:p>
      </w:docPartBody>
    </w:docPart>
    <w:docPart>
      <w:docPartPr>
        <w:name w:val="764C524A0E234436A0CFB5A7CB629DAA"/>
        <w:category>
          <w:name w:val="General"/>
          <w:gallery w:val="placeholder"/>
        </w:category>
        <w:types>
          <w:type w:val="bbPlcHdr"/>
        </w:types>
        <w:behaviors>
          <w:behavior w:val="content"/>
        </w:behaviors>
        <w:guid w:val="{6C217E9A-8390-4CAA-9E72-F7AF602075A4}"/>
      </w:docPartPr>
      <w:docPartBody>
        <w:p w:rsidR="004943B0" w:rsidRDefault="00A67DE3" w:rsidP="00A67DE3">
          <w:pPr>
            <w:pStyle w:val="764C524A0E234436A0CFB5A7CB629DAA"/>
          </w:pPr>
          <w:r w:rsidRPr="00376141">
            <w:rPr>
              <w:rStyle w:val="PlaceholderText"/>
            </w:rPr>
            <w:t>[Company]</w:t>
          </w:r>
        </w:p>
      </w:docPartBody>
    </w:docPart>
    <w:docPart>
      <w:docPartPr>
        <w:name w:val="2FACDAF8229E4FD1AC0281209A37D901"/>
        <w:category>
          <w:name w:val="General"/>
          <w:gallery w:val="placeholder"/>
        </w:category>
        <w:types>
          <w:type w:val="bbPlcHdr"/>
        </w:types>
        <w:behaviors>
          <w:behavior w:val="content"/>
        </w:behaviors>
        <w:guid w:val="{83FE5B0F-F0BE-4944-B173-EF19F24EC089}"/>
      </w:docPartPr>
      <w:docPartBody>
        <w:p w:rsidR="004943B0" w:rsidRDefault="00A67DE3" w:rsidP="00A67DE3">
          <w:pPr>
            <w:pStyle w:val="2FACDAF8229E4FD1AC0281209A37D901"/>
          </w:pPr>
          <w:r w:rsidRPr="00376141">
            <w:rPr>
              <w:rStyle w:val="PlaceholderText"/>
            </w:rPr>
            <w:t>[Company]</w:t>
          </w:r>
        </w:p>
      </w:docPartBody>
    </w:docPart>
    <w:docPart>
      <w:docPartPr>
        <w:name w:val="55881E007264403B80422189AA67548F"/>
        <w:category>
          <w:name w:val="General"/>
          <w:gallery w:val="placeholder"/>
        </w:category>
        <w:types>
          <w:type w:val="bbPlcHdr"/>
        </w:types>
        <w:behaviors>
          <w:behavior w:val="content"/>
        </w:behaviors>
        <w:guid w:val="{EE49CF87-78F1-4216-BCA7-7983A91C27E7}"/>
      </w:docPartPr>
      <w:docPartBody>
        <w:p w:rsidR="004943B0" w:rsidRDefault="00A67DE3" w:rsidP="00A67DE3">
          <w:pPr>
            <w:pStyle w:val="55881E007264403B80422189AA67548F"/>
          </w:pPr>
          <w:r w:rsidRPr="00376141">
            <w:rPr>
              <w:rStyle w:val="PlaceholderText"/>
            </w:rPr>
            <w:t>[Company]</w:t>
          </w:r>
        </w:p>
      </w:docPartBody>
    </w:docPart>
    <w:docPart>
      <w:docPartPr>
        <w:name w:val="5AB2C9F1D89C4FA1AB2E1AF9D11D75E0"/>
        <w:category>
          <w:name w:val="General"/>
          <w:gallery w:val="placeholder"/>
        </w:category>
        <w:types>
          <w:type w:val="bbPlcHdr"/>
        </w:types>
        <w:behaviors>
          <w:behavior w:val="content"/>
        </w:behaviors>
        <w:guid w:val="{FC016CF4-2EF9-4C74-905B-186DD45B43B1}"/>
      </w:docPartPr>
      <w:docPartBody>
        <w:p w:rsidR="004943B0" w:rsidRDefault="00A67DE3" w:rsidP="00A67DE3">
          <w:pPr>
            <w:pStyle w:val="5AB2C9F1D89C4FA1AB2E1AF9D11D75E0"/>
          </w:pPr>
          <w:r w:rsidRPr="00376141">
            <w:rPr>
              <w:rStyle w:val="PlaceholderText"/>
            </w:rPr>
            <w:t>[Company]</w:t>
          </w:r>
        </w:p>
      </w:docPartBody>
    </w:docPart>
    <w:docPart>
      <w:docPartPr>
        <w:name w:val="17D295E6B0A64EA6A3FDBBC82603D3C5"/>
        <w:category>
          <w:name w:val="General"/>
          <w:gallery w:val="placeholder"/>
        </w:category>
        <w:types>
          <w:type w:val="bbPlcHdr"/>
        </w:types>
        <w:behaviors>
          <w:behavior w:val="content"/>
        </w:behaviors>
        <w:guid w:val="{2A5B9DC3-CA54-4704-9BB8-730154FBD44B}"/>
      </w:docPartPr>
      <w:docPartBody>
        <w:p w:rsidR="004943B0" w:rsidRDefault="00A67DE3" w:rsidP="00A67DE3">
          <w:pPr>
            <w:pStyle w:val="17D295E6B0A64EA6A3FDBBC82603D3C5"/>
          </w:pPr>
          <w:r w:rsidRPr="00376141">
            <w:rPr>
              <w:rStyle w:val="PlaceholderText"/>
            </w:rPr>
            <w:t>[Company]</w:t>
          </w:r>
        </w:p>
      </w:docPartBody>
    </w:docPart>
    <w:docPart>
      <w:docPartPr>
        <w:name w:val="5B3B5EB0C24841F5A776B98F8BC76388"/>
        <w:category>
          <w:name w:val="General"/>
          <w:gallery w:val="placeholder"/>
        </w:category>
        <w:types>
          <w:type w:val="bbPlcHdr"/>
        </w:types>
        <w:behaviors>
          <w:behavior w:val="content"/>
        </w:behaviors>
        <w:guid w:val="{47C1E7AC-3358-4939-995B-E3B3C0862BCE}"/>
      </w:docPartPr>
      <w:docPartBody>
        <w:p w:rsidR="004943B0" w:rsidRDefault="00A67DE3" w:rsidP="00A67DE3">
          <w:pPr>
            <w:pStyle w:val="5B3B5EB0C24841F5A776B98F8BC76388"/>
          </w:pPr>
          <w:r w:rsidRPr="00376141">
            <w:rPr>
              <w:rStyle w:val="PlaceholderText"/>
            </w:rPr>
            <w:t>[Company]</w:t>
          </w:r>
        </w:p>
      </w:docPartBody>
    </w:docPart>
    <w:docPart>
      <w:docPartPr>
        <w:name w:val="588C3EC5D916407C84E6AB0429DFE936"/>
        <w:category>
          <w:name w:val="General"/>
          <w:gallery w:val="placeholder"/>
        </w:category>
        <w:types>
          <w:type w:val="bbPlcHdr"/>
        </w:types>
        <w:behaviors>
          <w:behavior w:val="content"/>
        </w:behaviors>
        <w:guid w:val="{D3EB7838-6AAD-4604-9885-5898232B2EF6}"/>
      </w:docPartPr>
      <w:docPartBody>
        <w:p w:rsidR="004943B0" w:rsidRDefault="00A67DE3" w:rsidP="00A67DE3">
          <w:pPr>
            <w:pStyle w:val="588C3EC5D916407C84E6AB0429DFE936"/>
          </w:pPr>
          <w:r w:rsidRPr="00376141">
            <w:rPr>
              <w:rStyle w:val="PlaceholderText"/>
            </w:rPr>
            <w:t>[Company]</w:t>
          </w:r>
        </w:p>
      </w:docPartBody>
    </w:docPart>
    <w:docPart>
      <w:docPartPr>
        <w:name w:val="864091633B954A9883AE87DAAE7D6A4A"/>
        <w:category>
          <w:name w:val="General"/>
          <w:gallery w:val="placeholder"/>
        </w:category>
        <w:types>
          <w:type w:val="bbPlcHdr"/>
        </w:types>
        <w:behaviors>
          <w:behavior w:val="content"/>
        </w:behaviors>
        <w:guid w:val="{14960F9D-BD05-4C3E-AE2C-7EE392986ACB}"/>
      </w:docPartPr>
      <w:docPartBody>
        <w:p w:rsidR="004943B0" w:rsidRDefault="00A67DE3" w:rsidP="00A67DE3">
          <w:pPr>
            <w:pStyle w:val="864091633B954A9883AE87DAAE7D6A4A"/>
          </w:pPr>
          <w:r w:rsidRPr="00376141">
            <w:rPr>
              <w:rStyle w:val="PlaceholderText"/>
            </w:rPr>
            <w:t>[Company]</w:t>
          </w:r>
        </w:p>
      </w:docPartBody>
    </w:docPart>
    <w:docPart>
      <w:docPartPr>
        <w:name w:val="6EA59AD452CE4A28ABE477C719524B76"/>
        <w:category>
          <w:name w:val="General"/>
          <w:gallery w:val="placeholder"/>
        </w:category>
        <w:types>
          <w:type w:val="bbPlcHdr"/>
        </w:types>
        <w:behaviors>
          <w:behavior w:val="content"/>
        </w:behaviors>
        <w:guid w:val="{3E053BDA-BAAE-4767-9E22-6EA5FCDACAFB}"/>
      </w:docPartPr>
      <w:docPartBody>
        <w:p w:rsidR="004943B0" w:rsidRDefault="00A67DE3" w:rsidP="00A67DE3">
          <w:pPr>
            <w:pStyle w:val="6EA59AD452CE4A28ABE477C719524B76"/>
          </w:pPr>
          <w:r w:rsidRPr="00376141">
            <w:rPr>
              <w:rStyle w:val="PlaceholderText"/>
            </w:rPr>
            <w:t>[Company]</w:t>
          </w:r>
        </w:p>
      </w:docPartBody>
    </w:docPart>
    <w:docPart>
      <w:docPartPr>
        <w:name w:val="923B042AB63D4074BCA0EE97244B3C1F"/>
        <w:category>
          <w:name w:val="General"/>
          <w:gallery w:val="placeholder"/>
        </w:category>
        <w:types>
          <w:type w:val="bbPlcHdr"/>
        </w:types>
        <w:behaviors>
          <w:behavior w:val="content"/>
        </w:behaviors>
        <w:guid w:val="{383BCCA6-360F-41FF-BF5B-39E88E2C2922}"/>
      </w:docPartPr>
      <w:docPartBody>
        <w:p w:rsidR="004943B0" w:rsidRDefault="00A67DE3" w:rsidP="00A67DE3">
          <w:pPr>
            <w:pStyle w:val="923B042AB63D4074BCA0EE97244B3C1F"/>
          </w:pPr>
          <w:r w:rsidRPr="00376141">
            <w:rPr>
              <w:rStyle w:val="PlaceholderText"/>
            </w:rPr>
            <w:t>[Company]</w:t>
          </w:r>
        </w:p>
      </w:docPartBody>
    </w:docPart>
    <w:docPart>
      <w:docPartPr>
        <w:name w:val="5C629CB7DCD74EB990421845DA503420"/>
        <w:category>
          <w:name w:val="General"/>
          <w:gallery w:val="placeholder"/>
        </w:category>
        <w:types>
          <w:type w:val="bbPlcHdr"/>
        </w:types>
        <w:behaviors>
          <w:behavior w:val="content"/>
        </w:behaviors>
        <w:guid w:val="{B10F0DF5-499D-4C83-B091-CF3FE2CF5CDB}"/>
      </w:docPartPr>
      <w:docPartBody>
        <w:p w:rsidR="00EC2688" w:rsidRDefault="00994452" w:rsidP="00994452">
          <w:pPr>
            <w:pStyle w:val="5C629CB7DCD74EB990421845DA503420"/>
          </w:pPr>
          <w:r w:rsidRPr="00F053C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00000001"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00000001" w:usb1="5000200A" w:usb2="00000000" w:usb3="00000000" w:csb0="00000093" w:csb1="00000000"/>
  </w:font>
  <w:font w:name="TheSansB W6 SemiBold">
    <w:altName w:val="Lucida Sans Unicode"/>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D7"/>
    <w:rsid w:val="0018705F"/>
    <w:rsid w:val="002B5841"/>
    <w:rsid w:val="004943B0"/>
    <w:rsid w:val="0056524C"/>
    <w:rsid w:val="005F00E9"/>
    <w:rsid w:val="00994452"/>
    <w:rsid w:val="00A1234A"/>
    <w:rsid w:val="00A63896"/>
    <w:rsid w:val="00A67DE3"/>
    <w:rsid w:val="00C75E12"/>
    <w:rsid w:val="00D17BD7"/>
    <w:rsid w:val="00D45372"/>
    <w:rsid w:val="00EC2688"/>
    <w:rsid w:val="00F118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452"/>
    <w:rPr>
      <w:color w:val="808080"/>
    </w:rPr>
  </w:style>
  <w:style w:type="paragraph" w:customStyle="1" w:styleId="C974F9EED65B427189F5CC84FE465BF1">
    <w:name w:val="C974F9EED65B427189F5CC84FE465BF1"/>
  </w:style>
  <w:style w:type="paragraph" w:customStyle="1" w:styleId="E168D206D842429CAC4B9081DBE33A74">
    <w:name w:val="E168D206D842429CAC4B9081DBE33A74"/>
  </w:style>
  <w:style w:type="paragraph" w:customStyle="1" w:styleId="F55F5F8F3B0E49FD81CB76B4E864705E">
    <w:name w:val="F55F5F8F3B0E49FD81CB76B4E864705E"/>
    <w:rsid w:val="00A67DE3"/>
  </w:style>
  <w:style w:type="paragraph" w:customStyle="1" w:styleId="EBA64249E39D490A91D46E61427AEFEA">
    <w:name w:val="EBA64249E39D490A91D46E61427AEFEA"/>
  </w:style>
  <w:style w:type="paragraph" w:customStyle="1" w:styleId="F572591C6BF94CDAAB5FA390771F65E3">
    <w:name w:val="F572591C6BF94CDAAB5FA390771F65E3"/>
  </w:style>
  <w:style w:type="paragraph" w:customStyle="1" w:styleId="8C6EB3BDC0144B1B9AE9A3B7C0658288">
    <w:name w:val="8C6EB3BDC0144B1B9AE9A3B7C0658288"/>
    <w:rsid w:val="00A67DE3"/>
  </w:style>
  <w:style w:type="paragraph" w:customStyle="1" w:styleId="7A3A2621B60947E283380E7EB767F953">
    <w:name w:val="7A3A2621B60947E283380E7EB767F953"/>
    <w:rsid w:val="00A67DE3"/>
  </w:style>
  <w:style w:type="paragraph" w:customStyle="1" w:styleId="7843269E52704C7E994926D0B1FB7265">
    <w:name w:val="7843269E52704C7E994926D0B1FB7265"/>
    <w:rsid w:val="00A67DE3"/>
  </w:style>
  <w:style w:type="paragraph" w:customStyle="1" w:styleId="23B9146CE22048D8888261532689D79D">
    <w:name w:val="23B9146CE22048D8888261532689D79D"/>
    <w:rsid w:val="00A67DE3"/>
  </w:style>
  <w:style w:type="paragraph" w:customStyle="1" w:styleId="920AF731A1754FB393827A0D04A3F123">
    <w:name w:val="920AF731A1754FB393827A0D04A3F123"/>
    <w:rsid w:val="00A67DE3"/>
  </w:style>
  <w:style w:type="paragraph" w:customStyle="1" w:styleId="15A30DD93D6C40D38CA029C90DF00633">
    <w:name w:val="15A30DD93D6C40D38CA029C90DF00633"/>
    <w:rsid w:val="00A67DE3"/>
  </w:style>
  <w:style w:type="paragraph" w:customStyle="1" w:styleId="0AC5292F1F8047E0A1FCF0D021941652">
    <w:name w:val="0AC5292F1F8047E0A1FCF0D021941652"/>
    <w:rsid w:val="00A67DE3"/>
  </w:style>
  <w:style w:type="paragraph" w:customStyle="1" w:styleId="C6909EA855E24DE789978FCF13B793FB">
    <w:name w:val="C6909EA855E24DE789978FCF13B793FB"/>
    <w:rsid w:val="00A67DE3"/>
  </w:style>
  <w:style w:type="paragraph" w:customStyle="1" w:styleId="0E636E338EF84AB382627E8606589517">
    <w:name w:val="0E636E338EF84AB382627E8606589517"/>
    <w:rsid w:val="00A67DE3"/>
  </w:style>
  <w:style w:type="paragraph" w:customStyle="1" w:styleId="BDD8C07AC0F04341BA0857189393DE18">
    <w:name w:val="BDD8C07AC0F04341BA0857189393DE18"/>
    <w:rsid w:val="00A67DE3"/>
  </w:style>
  <w:style w:type="paragraph" w:customStyle="1" w:styleId="80BE149EFD2A4141BB1796837C49153B">
    <w:name w:val="80BE149EFD2A4141BB1796837C49153B"/>
    <w:rsid w:val="00A67DE3"/>
  </w:style>
  <w:style w:type="paragraph" w:customStyle="1" w:styleId="5600B4DDAA8E413A8D1CB45BCCDA0B64">
    <w:name w:val="5600B4DDAA8E413A8D1CB45BCCDA0B64"/>
    <w:rsid w:val="00A67DE3"/>
  </w:style>
  <w:style w:type="paragraph" w:customStyle="1" w:styleId="73FF1DF862664A2B85F666553669BF45">
    <w:name w:val="73FF1DF862664A2B85F666553669BF45"/>
    <w:rsid w:val="00A67DE3"/>
  </w:style>
  <w:style w:type="paragraph" w:customStyle="1" w:styleId="D610F9BFBD7345ADAED84CE96907EE84">
    <w:name w:val="D610F9BFBD7345ADAED84CE96907EE84"/>
    <w:rsid w:val="00A67DE3"/>
  </w:style>
  <w:style w:type="paragraph" w:customStyle="1" w:styleId="7C603D7A78614EC78CFD2C76BD3228E8">
    <w:name w:val="7C603D7A78614EC78CFD2C76BD3228E8"/>
    <w:rsid w:val="00A67DE3"/>
  </w:style>
  <w:style w:type="paragraph" w:customStyle="1" w:styleId="4B396FAC2095446C9551B55F17AD7EE8">
    <w:name w:val="4B396FAC2095446C9551B55F17AD7EE8"/>
    <w:rsid w:val="00A67DE3"/>
  </w:style>
  <w:style w:type="paragraph" w:customStyle="1" w:styleId="770FCE62A89E4723AECD0F5CBBE527DF">
    <w:name w:val="770FCE62A89E4723AECD0F5CBBE527DF"/>
    <w:rsid w:val="00A67DE3"/>
  </w:style>
  <w:style w:type="paragraph" w:customStyle="1" w:styleId="BFC695A928C44876908B363E8236B1D3">
    <w:name w:val="BFC695A928C44876908B363E8236B1D3"/>
    <w:rsid w:val="00A67DE3"/>
  </w:style>
  <w:style w:type="paragraph" w:customStyle="1" w:styleId="DE916F253AD241A7BF8FC24A12D8534C">
    <w:name w:val="DE916F253AD241A7BF8FC24A12D8534C"/>
    <w:rsid w:val="00A67DE3"/>
  </w:style>
  <w:style w:type="paragraph" w:customStyle="1" w:styleId="E2967AD81EC847C1B59554580164F57C">
    <w:name w:val="E2967AD81EC847C1B59554580164F57C"/>
    <w:rsid w:val="00A67DE3"/>
  </w:style>
  <w:style w:type="paragraph" w:customStyle="1" w:styleId="764C524A0E234436A0CFB5A7CB629DAA">
    <w:name w:val="764C524A0E234436A0CFB5A7CB629DAA"/>
    <w:rsid w:val="00A67DE3"/>
  </w:style>
  <w:style w:type="paragraph" w:customStyle="1" w:styleId="2FACDAF8229E4FD1AC0281209A37D901">
    <w:name w:val="2FACDAF8229E4FD1AC0281209A37D901"/>
    <w:rsid w:val="00A67DE3"/>
  </w:style>
  <w:style w:type="paragraph" w:customStyle="1" w:styleId="55881E007264403B80422189AA67548F">
    <w:name w:val="55881E007264403B80422189AA67548F"/>
    <w:rsid w:val="00A67DE3"/>
  </w:style>
  <w:style w:type="paragraph" w:customStyle="1" w:styleId="5AB2C9F1D89C4FA1AB2E1AF9D11D75E0">
    <w:name w:val="5AB2C9F1D89C4FA1AB2E1AF9D11D75E0"/>
    <w:rsid w:val="00A67DE3"/>
  </w:style>
  <w:style w:type="paragraph" w:customStyle="1" w:styleId="17D295E6B0A64EA6A3FDBBC82603D3C5">
    <w:name w:val="17D295E6B0A64EA6A3FDBBC82603D3C5"/>
    <w:rsid w:val="00A67DE3"/>
  </w:style>
  <w:style w:type="paragraph" w:customStyle="1" w:styleId="5B3B5EB0C24841F5A776B98F8BC76388">
    <w:name w:val="5B3B5EB0C24841F5A776B98F8BC76388"/>
    <w:rsid w:val="00A67DE3"/>
  </w:style>
  <w:style w:type="paragraph" w:customStyle="1" w:styleId="588C3EC5D916407C84E6AB0429DFE936">
    <w:name w:val="588C3EC5D916407C84E6AB0429DFE936"/>
    <w:rsid w:val="00A67DE3"/>
  </w:style>
  <w:style w:type="paragraph" w:customStyle="1" w:styleId="864091633B954A9883AE87DAAE7D6A4A">
    <w:name w:val="864091633B954A9883AE87DAAE7D6A4A"/>
    <w:rsid w:val="00A67DE3"/>
  </w:style>
  <w:style w:type="paragraph" w:customStyle="1" w:styleId="6EA59AD452CE4A28ABE477C719524B76">
    <w:name w:val="6EA59AD452CE4A28ABE477C719524B76"/>
    <w:rsid w:val="00A67DE3"/>
  </w:style>
  <w:style w:type="paragraph" w:customStyle="1" w:styleId="923B042AB63D4074BCA0EE97244B3C1F">
    <w:name w:val="923B042AB63D4074BCA0EE97244B3C1F"/>
    <w:rsid w:val="00A67DE3"/>
  </w:style>
  <w:style w:type="paragraph" w:customStyle="1" w:styleId="5C629CB7DCD74EB990421845DA503420">
    <w:name w:val="5C629CB7DCD74EB990421845DA503420"/>
    <w:rsid w:val="009944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Noah Hurst</DisplayName>
        <AccountId>516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52F72-950B-488B-927D-90E11B38476A}">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4F229831-FD9E-4985-8FF3-648897031E89}">
  <ds:schemaRefs>
    <ds:schemaRef ds:uri="http://schemas.microsoft.com/sharepoint/v3/contenttype/forms"/>
  </ds:schemaRefs>
</ds:datastoreItem>
</file>

<file path=customXml/itemProps3.xml><?xml version="1.0" encoding="utf-8"?>
<ds:datastoreItem xmlns:ds="http://schemas.openxmlformats.org/officeDocument/2006/customXml" ds:itemID="{64CC202A-A179-4653-916C-6639EF43F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4EA0EE-CEE6-4829-9301-ABCA4945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13</Pages>
  <Words>4735</Words>
  <Characters>26991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Whistleblower</vt:lpstr>
    </vt:vector>
  </TitlesOfParts>
  <Company>Flinders Preschool Inc.</Company>
  <LinksUpToDate>false</LinksUpToDate>
  <CharactersWithSpaces>31663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Whistleblower</dc:title>
  <dc:subject/>
  <dc:creator>ELAA</dc:creator>
  <cp:keywords/>
  <dc:description/>
  <cp:lastModifiedBy>Sarah Noble</cp:lastModifiedBy>
  <cp:revision>2</cp:revision>
  <dcterms:created xsi:type="dcterms:W3CDTF">2023-04-26T04:40:00Z</dcterms:created>
  <dcterms:modified xsi:type="dcterms:W3CDTF">2023-04-26T04:40:00Z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